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07DD" w14:textId="77777777" w:rsidR="00737AD5" w:rsidRDefault="00737AD5" w:rsidP="00737AD5">
      <w:pPr>
        <w:rPr>
          <w:rFonts w:ascii="Script MT Bold" w:hAnsi="Script MT Bold"/>
          <w:b/>
          <w:sz w:val="32"/>
          <w:szCs w:val="32"/>
        </w:rPr>
      </w:pPr>
    </w:p>
    <w:p w14:paraId="42999A99" w14:textId="2A8AE1D2" w:rsidR="00011E92" w:rsidRDefault="00564BFC" w:rsidP="00737AD5">
      <w:pPr>
        <w:rPr>
          <w:rFonts w:ascii="Script MT Bold" w:hAnsi="Script MT Bold"/>
          <w:b/>
          <w:sz w:val="144"/>
          <w:szCs w:val="144"/>
        </w:rPr>
      </w:pPr>
      <w:r>
        <w:rPr>
          <w:rFonts w:ascii="Script MT Bold" w:hAnsi="Script MT Bold"/>
          <w:b/>
          <w:sz w:val="144"/>
          <w:szCs w:val="144"/>
        </w:rPr>
        <w:t>“One More Time”</w:t>
      </w:r>
    </w:p>
    <w:p w14:paraId="6D9AEBE2" w14:textId="60E25A45" w:rsidR="00737AD5" w:rsidRDefault="00737AD5" w:rsidP="00737AD5">
      <w:pPr>
        <w:rPr>
          <w:rFonts w:ascii="Script MT Bold" w:hAnsi="Script MT Bold"/>
          <w:b/>
          <w:sz w:val="144"/>
          <w:szCs w:val="1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61A9E2B" wp14:editId="00878A0C">
            <wp:simplePos x="0" y="0"/>
            <wp:positionH relativeFrom="column">
              <wp:posOffset>1120140</wp:posOffset>
            </wp:positionH>
            <wp:positionV relativeFrom="paragraph">
              <wp:posOffset>730885</wp:posOffset>
            </wp:positionV>
            <wp:extent cx="4485990" cy="4933709"/>
            <wp:effectExtent l="0" t="0" r="0" b="0"/>
            <wp:wrapNone/>
            <wp:docPr id="2" name="Picture 2" descr="alternate tex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e text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990" cy="493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CC2A4" w14:textId="02ADCEC7" w:rsidR="00011E92" w:rsidRDefault="00011E92" w:rsidP="000A2353">
      <w:pPr>
        <w:jc w:val="center"/>
        <w:rPr>
          <w:rFonts w:ascii="Script MT Bold" w:hAnsi="Script MT Bold"/>
          <w:b/>
          <w:sz w:val="144"/>
          <w:szCs w:val="144"/>
        </w:rPr>
      </w:pPr>
    </w:p>
    <w:p w14:paraId="5F53C5FF" w14:textId="5CC0E009" w:rsidR="00011E92" w:rsidRDefault="00011E92" w:rsidP="000A2353">
      <w:pPr>
        <w:jc w:val="center"/>
        <w:rPr>
          <w:rFonts w:ascii="Script MT Bold" w:hAnsi="Script MT Bold"/>
          <w:b/>
          <w:sz w:val="144"/>
          <w:szCs w:val="144"/>
        </w:rPr>
      </w:pPr>
    </w:p>
    <w:p w14:paraId="2BDFBF39" w14:textId="77777777" w:rsidR="00011E92" w:rsidRDefault="00011E92" w:rsidP="000A2353">
      <w:pPr>
        <w:jc w:val="center"/>
        <w:rPr>
          <w:rFonts w:ascii="Script MT Bold" w:hAnsi="Script MT Bold"/>
          <w:b/>
          <w:sz w:val="144"/>
          <w:szCs w:val="144"/>
        </w:rPr>
      </w:pPr>
    </w:p>
    <w:p w14:paraId="41B7C3A6" w14:textId="77777777" w:rsidR="00011E92" w:rsidRDefault="00011E92" w:rsidP="00011E92">
      <w:pPr>
        <w:rPr>
          <w:rFonts w:ascii="Calibri" w:hAnsi="Calibri"/>
        </w:rPr>
      </w:pPr>
    </w:p>
    <w:p w14:paraId="41D99E42" w14:textId="77777777" w:rsidR="00011E92" w:rsidRDefault="00011E92" w:rsidP="00011E92">
      <w:pPr>
        <w:rPr>
          <w:rFonts w:ascii="Calibri" w:hAnsi="Calibri"/>
        </w:rPr>
      </w:pPr>
    </w:p>
    <w:p w14:paraId="5499137B" w14:textId="77777777" w:rsidR="00011E92" w:rsidRDefault="00011E92" w:rsidP="00011E92">
      <w:pPr>
        <w:rPr>
          <w:rFonts w:ascii="Calibri" w:hAnsi="Calibri"/>
        </w:rPr>
      </w:pPr>
    </w:p>
    <w:p w14:paraId="0F8D36CB" w14:textId="77777777" w:rsidR="00A649DA" w:rsidRDefault="00011E92" w:rsidP="00011E92">
      <w:pPr>
        <w:widowContro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</w:p>
    <w:p w14:paraId="377BCCCF" w14:textId="77777777" w:rsidR="00A649DA" w:rsidRDefault="00A649DA" w:rsidP="00011E92">
      <w:pPr>
        <w:widowControl w:val="0"/>
        <w:rPr>
          <w:b/>
          <w:bCs/>
          <w:sz w:val="36"/>
          <w:szCs w:val="36"/>
        </w:rPr>
      </w:pPr>
    </w:p>
    <w:p w14:paraId="236CEA7B" w14:textId="77777777" w:rsidR="00A649DA" w:rsidRDefault="00A649DA" w:rsidP="00011E92">
      <w:pPr>
        <w:widowControl w:val="0"/>
        <w:rPr>
          <w:b/>
          <w:bCs/>
          <w:sz w:val="36"/>
          <w:szCs w:val="36"/>
        </w:rPr>
      </w:pPr>
    </w:p>
    <w:p w14:paraId="246C3CE3" w14:textId="77777777" w:rsidR="00A649DA" w:rsidRDefault="00A649DA" w:rsidP="00011E92">
      <w:pPr>
        <w:widowControl w:val="0"/>
        <w:rPr>
          <w:b/>
          <w:bCs/>
          <w:sz w:val="36"/>
          <w:szCs w:val="36"/>
        </w:rPr>
      </w:pPr>
    </w:p>
    <w:p w14:paraId="67689FE3" w14:textId="77777777" w:rsidR="00A649DA" w:rsidRDefault="00345317" w:rsidP="00011E92">
      <w:pPr>
        <w:widowControl w:val="0"/>
        <w:rPr>
          <w:b/>
          <w:bCs/>
          <w:sz w:val="36"/>
          <w:szCs w:val="36"/>
        </w:rPr>
      </w:pPr>
      <w:r>
        <w:rPr>
          <w:rFonts w:ascii="Script MT Bold" w:hAnsi="Script MT Bold" w:cs="Times New Roman"/>
          <w:noProof/>
          <w:sz w:val="144"/>
          <w:szCs w:val="144"/>
        </w:rPr>
        <w:pict w14:anchorId="68751D4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4pt;margin-top:21.25pt;width:362.4pt;height:102.6pt;z-index:251659264" stroked="f">
            <v:textbox style="mso-next-textbox:#_x0000_s1027">
              <w:txbxContent>
                <w:p w14:paraId="6FF00A1F" w14:textId="76BCA787" w:rsidR="0069099A" w:rsidRDefault="004A33EB" w:rsidP="009C0D90">
                  <w:pPr>
                    <w:jc w:val="center"/>
                    <w:rPr>
                      <w:rFonts w:ascii="Script MT Bold" w:hAnsi="Script MT Bold"/>
                      <w:b/>
                      <w:sz w:val="52"/>
                      <w:szCs w:val="5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Tuesday, September 2</w:t>
                  </w:r>
                  <w:r w:rsidR="00564BFC"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8</w:t>
                  </w: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, 20</w:t>
                  </w:r>
                  <w:r w:rsidR="00564BFC"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21</w:t>
                  </w:r>
                </w:p>
                <w:p w14:paraId="66C13A59" w14:textId="77777777" w:rsidR="004A33EB" w:rsidRDefault="0069099A">
                  <w:pPr>
                    <w:rPr>
                      <w:rFonts w:ascii="Script MT Bold" w:hAnsi="Script MT Bold"/>
                      <w:b/>
                      <w:sz w:val="52"/>
                      <w:szCs w:val="5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 xml:space="preserve">       </w:t>
                  </w:r>
                </w:p>
                <w:p w14:paraId="1DE86889" w14:textId="77777777" w:rsidR="0069099A" w:rsidRDefault="0069099A" w:rsidP="009C0D90">
                  <w:pPr>
                    <w:jc w:val="center"/>
                    <w:rPr>
                      <w:rFonts w:ascii="Script MT Bold" w:hAnsi="Script MT Bold"/>
                      <w:b/>
                      <w:sz w:val="52"/>
                      <w:szCs w:val="5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>Hill &amp; Dale District</w:t>
                  </w:r>
                </w:p>
                <w:p w14:paraId="77FF2170" w14:textId="77777777" w:rsidR="0069099A" w:rsidRDefault="0069099A">
                  <w:pPr>
                    <w:rPr>
                      <w:rFonts w:ascii="Script MT Bold" w:hAnsi="Script MT Bold"/>
                      <w:b/>
                      <w:sz w:val="52"/>
                      <w:szCs w:val="5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 xml:space="preserve">          </w:t>
                  </w:r>
                </w:p>
                <w:p w14:paraId="11B2C572" w14:textId="77777777" w:rsidR="0069099A" w:rsidRPr="000A2353" w:rsidRDefault="0069099A">
                  <w:pPr>
                    <w:rPr>
                      <w:rFonts w:ascii="Script MT Bold" w:hAnsi="Script MT Bold"/>
                      <w:b/>
                      <w:sz w:val="52"/>
                      <w:szCs w:val="52"/>
                    </w:rPr>
                  </w:pPr>
                  <w:r>
                    <w:rPr>
                      <w:rFonts w:ascii="Script MT Bold" w:hAnsi="Script MT Bold"/>
                      <w:b/>
                      <w:sz w:val="52"/>
                      <w:szCs w:val="52"/>
                    </w:rPr>
                    <w:t xml:space="preserve">        Hill &amp; Dale District</w:t>
                  </w:r>
                </w:p>
              </w:txbxContent>
            </v:textbox>
          </v:shape>
        </w:pict>
      </w:r>
    </w:p>
    <w:p w14:paraId="33CAB5FC" w14:textId="77777777" w:rsidR="00A649DA" w:rsidRDefault="00A649DA" w:rsidP="00011E92">
      <w:pPr>
        <w:widowControl w:val="0"/>
        <w:rPr>
          <w:b/>
          <w:bCs/>
          <w:sz w:val="36"/>
          <w:szCs w:val="36"/>
        </w:rPr>
      </w:pPr>
    </w:p>
    <w:p w14:paraId="02B45B51" w14:textId="77777777" w:rsidR="00A649DA" w:rsidRDefault="00A649DA" w:rsidP="00011E92">
      <w:pPr>
        <w:widowControl w:val="0"/>
        <w:rPr>
          <w:b/>
          <w:bCs/>
          <w:sz w:val="36"/>
          <w:szCs w:val="36"/>
        </w:rPr>
      </w:pPr>
    </w:p>
    <w:p w14:paraId="5C1FF2F0" w14:textId="77777777" w:rsidR="0069099A" w:rsidRDefault="0069099A" w:rsidP="00011E92">
      <w:pPr>
        <w:widowControl w:val="0"/>
        <w:rPr>
          <w:b/>
          <w:bCs/>
          <w:sz w:val="36"/>
          <w:szCs w:val="36"/>
        </w:rPr>
      </w:pPr>
    </w:p>
    <w:p w14:paraId="50B7CA17" w14:textId="77777777" w:rsidR="0069099A" w:rsidRDefault="0069099A" w:rsidP="00011E92">
      <w:pPr>
        <w:widowControl w:val="0"/>
        <w:rPr>
          <w:b/>
          <w:bCs/>
          <w:sz w:val="36"/>
          <w:szCs w:val="36"/>
        </w:rPr>
      </w:pPr>
    </w:p>
    <w:p w14:paraId="35D0AA39" w14:textId="77777777" w:rsidR="0069099A" w:rsidRDefault="0069099A" w:rsidP="00011E92">
      <w:pPr>
        <w:widowControl w:val="0"/>
        <w:rPr>
          <w:b/>
          <w:bCs/>
          <w:sz w:val="36"/>
          <w:szCs w:val="36"/>
        </w:rPr>
      </w:pPr>
    </w:p>
    <w:p w14:paraId="0695E08C" w14:textId="1555DBEE" w:rsidR="00305C4F" w:rsidRPr="00455EFB" w:rsidRDefault="00305C4F" w:rsidP="00455EFB">
      <w:pPr>
        <w:widowControl w:val="0"/>
        <w:rPr>
          <w:rFonts w:ascii="Calibri" w:hAnsi="Calibri"/>
          <w:sz w:val="16"/>
          <w:szCs w:val="16"/>
        </w:rPr>
      </w:pPr>
    </w:p>
    <w:p w14:paraId="67FD4D80" w14:textId="77777777" w:rsidR="00305C4F" w:rsidRDefault="00305C4F" w:rsidP="00011E92">
      <w:pPr>
        <w:rPr>
          <w:rFonts w:ascii="Calibri" w:hAnsi="Calibri"/>
        </w:rPr>
      </w:pPr>
    </w:p>
    <w:p w14:paraId="53796F64" w14:textId="77777777" w:rsidR="00A649DA" w:rsidRDefault="00A649DA" w:rsidP="00011E92">
      <w:pPr>
        <w:rPr>
          <w:rFonts w:ascii="Calibri" w:hAnsi="Calibri"/>
        </w:rPr>
      </w:pPr>
    </w:p>
    <w:p w14:paraId="74B343EA" w14:textId="77777777" w:rsidR="00A649DA" w:rsidRDefault="00A649DA" w:rsidP="00011E92">
      <w:pPr>
        <w:rPr>
          <w:rFonts w:ascii="Calibri" w:hAnsi="Calibri"/>
        </w:rPr>
      </w:pPr>
    </w:p>
    <w:p w14:paraId="1C415A20" w14:textId="77777777" w:rsidR="00A649DA" w:rsidRDefault="00A649DA" w:rsidP="00A649DA">
      <w:pPr>
        <w:widowControl w:val="0"/>
        <w:rPr>
          <w:rFonts w:ascii="Calibri" w:hAnsi="Calibri"/>
        </w:rPr>
      </w:pPr>
    </w:p>
    <w:p w14:paraId="5996439D" w14:textId="77777777" w:rsidR="00A649DA" w:rsidRPr="009C0D90" w:rsidRDefault="00A649DA" w:rsidP="00F55500">
      <w:pPr>
        <w:widowControl w:val="0"/>
        <w:jc w:val="center"/>
        <w:rPr>
          <w:b/>
          <w:bCs/>
          <w:sz w:val="32"/>
          <w:szCs w:val="32"/>
        </w:rPr>
      </w:pPr>
      <w:r w:rsidRPr="009C0D90">
        <w:rPr>
          <w:b/>
          <w:bCs/>
          <w:sz w:val="32"/>
          <w:szCs w:val="32"/>
        </w:rPr>
        <w:t>General Rules</w:t>
      </w:r>
    </w:p>
    <w:p w14:paraId="74ACCBF4" w14:textId="77777777" w:rsidR="000822EE" w:rsidRDefault="00A649DA" w:rsidP="000822E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4193B64" w14:textId="77777777" w:rsidR="000822EE" w:rsidRDefault="00657996" w:rsidP="000822EE">
      <w:pPr>
        <w:widowControl w:val="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 xml:space="preserve">This Flower Show conforms to the standards established by National Garden Clubs, </w:t>
      </w:r>
      <w:proofErr w:type="gramStart"/>
      <w:r w:rsidR="00A649DA">
        <w:rPr>
          <w:rFonts w:ascii="Calibri" w:hAnsi="Calibri"/>
        </w:rPr>
        <w:t>Inc.(</w:t>
      </w:r>
      <w:proofErr w:type="gramEnd"/>
      <w:r w:rsidR="00A649DA">
        <w:rPr>
          <w:rFonts w:ascii="Calibri" w:hAnsi="Calibri"/>
        </w:rPr>
        <w:t xml:space="preserve">NGC). The </w:t>
      </w:r>
      <w:r w:rsidR="000822EE">
        <w:rPr>
          <w:rFonts w:ascii="Calibri" w:hAnsi="Calibri"/>
          <w:i/>
          <w:iCs/>
        </w:rPr>
        <w:t xml:space="preserve">Handbook for </w:t>
      </w:r>
    </w:p>
    <w:p w14:paraId="4515A317" w14:textId="0FDBCD24" w:rsidR="006624A0" w:rsidRDefault="00795C02" w:rsidP="00A649DA">
      <w:pPr>
        <w:widowControl w:val="0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 </w:t>
      </w:r>
      <w:r w:rsidR="000822EE">
        <w:rPr>
          <w:rFonts w:ascii="Calibri" w:hAnsi="Calibri"/>
          <w:i/>
          <w:iCs/>
        </w:rPr>
        <w:t xml:space="preserve">Flower </w:t>
      </w:r>
      <w:r w:rsidR="00A649DA">
        <w:rPr>
          <w:rFonts w:ascii="Calibri" w:hAnsi="Calibri"/>
          <w:i/>
          <w:iCs/>
        </w:rPr>
        <w:t xml:space="preserve">Shows </w:t>
      </w:r>
      <w:r w:rsidR="00A649DA">
        <w:rPr>
          <w:rFonts w:ascii="Calibri" w:hAnsi="Calibri"/>
        </w:rPr>
        <w:t xml:space="preserve">(HB) 2017 Edition, with revisions printed </w:t>
      </w:r>
      <w:r>
        <w:rPr>
          <w:rFonts w:ascii="Calibri" w:hAnsi="Calibri"/>
        </w:rPr>
        <w:t xml:space="preserve">on the NGC website </w:t>
      </w:r>
      <w:r w:rsidR="000822EE">
        <w:rPr>
          <w:rFonts w:ascii="Calibri" w:hAnsi="Calibri"/>
        </w:rPr>
        <w:t>is the authority for all</w:t>
      </w:r>
      <w:r w:rsidR="00A649DA">
        <w:rPr>
          <w:rFonts w:ascii="Calibri" w:hAnsi="Calibri"/>
        </w:rPr>
        <w:t> </w:t>
      </w:r>
      <w:r w:rsidR="00657996">
        <w:rPr>
          <w:rFonts w:ascii="Calibri" w:hAnsi="Calibri"/>
        </w:rPr>
        <w:t>i</w:t>
      </w:r>
      <w:r w:rsidR="0068136D">
        <w:rPr>
          <w:rFonts w:ascii="Calibri" w:hAnsi="Calibri"/>
        </w:rPr>
        <w:t>f</w:t>
      </w:r>
      <w:r w:rsidR="000822EE">
        <w:rPr>
          <w:rFonts w:ascii="Calibri" w:hAnsi="Calibri"/>
        </w:rPr>
        <w:t xml:space="preserve"> not covered </w:t>
      </w:r>
    </w:p>
    <w:p w14:paraId="0EBD8910" w14:textId="6A1E85E4" w:rsidR="00F55500" w:rsidRDefault="006624A0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822EE">
        <w:rPr>
          <w:rFonts w:ascii="Calibri" w:hAnsi="Calibri"/>
        </w:rPr>
        <w:t xml:space="preserve">by the Schedule, which is the law of the </w:t>
      </w:r>
      <w:r w:rsidR="0068136D">
        <w:rPr>
          <w:rFonts w:ascii="Calibri" w:hAnsi="Calibri"/>
        </w:rPr>
        <w:t>s</w:t>
      </w:r>
      <w:r w:rsidR="000822EE">
        <w:rPr>
          <w:rFonts w:ascii="Calibri" w:hAnsi="Calibri"/>
        </w:rPr>
        <w:t>how.</w:t>
      </w:r>
    </w:p>
    <w:p w14:paraId="183FD766" w14:textId="77777777" w:rsidR="000822EE" w:rsidRDefault="000822EE" w:rsidP="00A649DA">
      <w:pPr>
        <w:widowControl w:val="0"/>
        <w:rPr>
          <w:rFonts w:ascii="Calibri" w:hAnsi="Calibri"/>
        </w:rPr>
      </w:pPr>
    </w:p>
    <w:p w14:paraId="64371A73" w14:textId="38F9DC58" w:rsidR="00A649DA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Eligibility: </w:t>
      </w:r>
      <w:r>
        <w:rPr>
          <w:rFonts w:ascii="Calibri" w:hAnsi="Calibri"/>
        </w:rPr>
        <w:t>Any member of Hill &amp; Dale District and any Student Judge needing exhibiting credits may enter Division I Horticulture, Division II Design,</w:t>
      </w:r>
      <w:r w:rsidR="0068136D">
        <w:rPr>
          <w:rFonts w:ascii="Calibri" w:hAnsi="Calibri"/>
        </w:rPr>
        <w:t xml:space="preserve"> Division III Educational</w:t>
      </w:r>
      <w:r>
        <w:rPr>
          <w:rFonts w:ascii="Calibri" w:hAnsi="Calibri"/>
        </w:rPr>
        <w:t xml:space="preserve"> or Division V Botanical Arts. </w:t>
      </w:r>
    </w:p>
    <w:p w14:paraId="30FEA909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4A79064" w14:textId="0A43C8D9" w:rsidR="000822EE" w:rsidRDefault="000822EE" w:rsidP="000822EE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Entry Tags: </w:t>
      </w:r>
      <w:r>
        <w:rPr>
          <w:rFonts w:ascii="Calibri" w:hAnsi="Calibri"/>
        </w:rPr>
        <w:t>Entry tags are available</w:t>
      </w:r>
      <w:r w:rsidR="0068136D" w:rsidRPr="0068136D">
        <w:rPr>
          <w:rFonts w:ascii="Calibri" w:hAnsi="Calibri"/>
        </w:rPr>
        <w:t xml:space="preserve"> </w:t>
      </w:r>
      <w:r w:rsidR="0068136D">
        <w:rPr>
          <w:rFonts w:ascii="Calibri" w:hAnsi="Calibri"/>
        </w:rPr>
        <w:t xml:space="preserve">on September </w:t>
      </w:r>
      <w:r w:rsidR="0017157D">
        <w:rPr>
          <w:rFonts w:ascii="Calibri" w:hAnsi="Calibri"/>
        </w:rPr>
        <w:t>7th</w:t>
      </w:r>
      <w:r w:rsidR="0068136D">
        <w:rPr>
          <w:rFonts w:ascii="Calibri" w:hAnsi="Calibri"/>
        </w:rPr>
        <w:t xml:space="preserve">, </w:t>
      </w:r>
      <w:proofErr w:type="gramStart"/>
      <w:r w:rsidR="0068136D">
        <w:rPr>
          <w:rFonts w:ascii="Calibri" w:hAnsi="Calibri"/>
        </w:rPr>
        <w:t>2021</w:t>
      </w:r>
      <w:proofErr w:type="gramEnd"/>
      <w:r w:rsidR="0068136D">
        <w:rPr>
          <w:rFonts w:ascii="Calibri" w:hAnsi="Calibri"/>
        </w:rPr>
        <w:t xml:space="preserve"> at the Hill &amp; Dale Board Meeting, and will be available at the door.</w:t>
      </w:r>
    </w:p>
    <w:p w14:paraId="1B5B292B" w14:textId="77777777" w:rsidR="000822EE" w:rsidRDefault="000822EE" w:rsidP="000822EE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3470C1F" w14:textId="755A26D1" w:rsidR="000822EE" w:rsidRPr="00EC7138" w:rsidRDefault="000822EE" w:rsidP="000822EE">
      <w:pPr>
        <w:widowControl w:val="0"/>
        <w:rPr>
          <w:rFonts w:ascii="Calibri" w:hAnsi="Calibri"/>
        </w:rPr>
      </w:pPr>
      <w:r w:rsidRPr="00EC7138">
        <w:rPr>
          <w:rFonts w:ascii="Calibri" w:hAnsi="Calibri"/>
        </w:rPr>
        <w:t>Exhibitors in all divisions are required to bring a list of all entries with the required entry tag information on the day of the show.</w:t>
      </w:r>
      <w:r w:rsidR="00F33990" w:rsidRPr="00EC7138">
        <w:rPr>
          <w:rFonts w:ascii="Calibri" w:hAnsi="Calibri"/>
        </w:rPr>
        <w:t xml:space="preserve"> </w:t>
      </w:r>
      <w:r w:rsidR="00EC7138">
        <w:rPr>
          <w:rFonts w:ascii="Calibri" w:hAnsi="Calibri"/>
        </w:rPr>
        <w:t>(</w:t>
      </w:r>
      <w:proofErr w:type="gramStart"/>
      <w:r w:rsidR="00EC7138">
        <w:rPr>
          <w:rFonts w:ascii="Calibri" w:hAnsi="Calibri"/>
        </w:rPr>
        <w:t>entry</w:t>
      </w:r>
      <w:proofErr w:type="gramEnd"/>
      <w:r w:rsidR="00EC7138">
        <w:rPr>
          <w:rFonts w:ascii="Calibri" w:hAnsi="Calibri"/>
        </w:rPr>
        <w:t xml:space="preserve"> tags)</w:t>
      </w:r>
    </w:p>
    <w:p w14:paraId="27A8CF44" w14:textId="77777777" w:rsidR="000822EE" w:rsidRDefault="000822EE" w:rsidP="000822EE">
      <w:pPr>
        <w:widowControl w:val="0"/>
        <w:rPr>
          <w:rFonts w:ascii="Calibri" w:hAnsi="Calibri"/>
        </w:rPr>
      </w:pPr>
    </w:p>
    <w:p w14:paraId="12241A8E" w14:textId="77777777" w:rsidR="000822EE" w:rsidRDefault="000822EE" w:rsidP="000822EE">
      <w:pPr>
        <w:widowControl w:val="0"/>
        <w:rPr>
          <w:rFonts w:ascii="Calibri" w:hAnsi="Calibri"/>
        </w:rPr>
      </w:pPr>
    </w:p>
    <w:p w14:paraId="0E1B6B91" w14:textId="6B00A776" w:rsidR="00A649DA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Entry Time: </w:t>
      </w:r>
      <w:r>
        <w:rPr>
          <w:rFonts w:ascii="Calibri" w:hAnsi="Calibri"/>
        </w:rPr>
        <w:t>Enter all divisions between 8:30 and 9:30 am Tuesday, September 2</w:t>
      </w:r>
      <w:r w:rsidR="0068136D">
        <w:rPr>
          <w:rFonts w:ascii="Calibri" w:hAnsi="Calibri"/>
        </w:rPr>
        <w:t xml:space="preserve">8, </w:t>
      </w:r>
      <w:proofErr w:type="gramStart"/>
      <w:r w:rsidR="0068136D">
        <w:rPr>
          <w:rFonts w:ascii="Calibri" w:hAnsi="Calibri"/>
        </w:rPr>
        <w:t>2021</w:t>
      </w:r>
      <w:proofErr w:type="gramEnd"/>
      <w:r>
        <w:rPr>
          <w:rFonts w:ascii="Calibri" w:hAnsi="Calibri"/>
        </w:rPr>
        <w:t xml:space="preserve"> at Dryers Masonic Hall. </w:t>
      </w:r>
    </w:p>
    <w:p w14:paraId="4CFA5312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A51B8A0" w14:textId="1E6DDA1D" w:rsidR="00A649DA" w:rsidRPr="00F55500" w:rsidRDefault="00A649DA" w:rsidP="00A649DA">
      <w:pPr>
        <w:widowControl w:val="0"/>
        <w:rPr>
          <w:rFonts w:ascii="Arial" w:hAnsi="Arial"/>
          <w:sz w:val="17"/>
          <w:szCs w:val="17"/>
        </w:rPr>
      </w:pPr>
      <w:r>
        <w:rPr>
          <w:b/>
          <w:bCs/>
          <w:sz w:val="24"/>
          <w:szCs w:val="24"/>
        </w:rPr>
        <w:t xml:space="preserve">Removal Time: </w:t>
      </w:r>
      <w:r>
        <w:rPr>
          <w:rFonts w:ascii="Calibri" w:hAnsi="Calibri"/>
        </w:rPr>
        <w:t xml:space="preserve">Exhibits will be removed at </w:t>
      </w:r>
      <w:r w:rsidR="0068136D">
        <w:rPr>
          <w:rFonts w:ascii="Calibri" w:hAnsi="Calibri"/>
        </w:rPr>
        <w:t>2</w:t>
      </w:r>
      <w:r>
        <w:rPr>
          <w:rFonts w:ascii="Calibri" w:hAnsi="Calibri"/>
        </w:rPr>
        <w:t>:00pm, on Tuesday, September 2</w:t>
      </w:r>
      <w:r w:rsidR="0068136D">
        <w:rPr>
          <w:rFonts w:ascii="Calibri" w:hAnsi="Calibri"/>
        </w:rPr>
        <w:t>8</w:t>
      </w:r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20</w:t>
      </w:r>
      <w:r w:rsidR="0068136D">
        <w:rPr>
          <w:rFonts w:ascii="Calibri" w:hAnsi="Calibri"/>
        </w:rPr>
        <w:t>21</w:t>
      </w:r>
      <w:proofErr w:type="gramEnd"/>
      <w:r>
        <w:rPr>
          <w:rFonts w:ascii="Calibri" w:hAnsi="Calibri"/>
        </w:rPr>
        <w:t xml:space="preserve"> at Dryers Masonic Hall. </w:t>
      </w:r>
    </w:p>
    <w:p w14:paraId="6C2498DB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308F561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Judging Time: </w:t>
      </w:r>
      <w:r>
        <w:rPr>
          <w:rFonts w:ascii="Calibri" w:hAnsi="Calibri"/>
        </w:rPr>
        <w:t>Judging will begin at 10:00 am.</w:t>
      </w:r>
    </w:p>
    <w:p w14:paraId="19BA72C4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0D18B98" w14:textId="77777777" w:rsidR="000822EE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 </w:t>
      </w:r>
    </w:p>
    <w:p w14:paraId="21E4F726" w14:textId="77777777" w:rsidR="00F55500" w:rsidRDefault="00A649DA" w:rsidP="00F55500">
      <w:pPr>
        <w:widowControl w:val="0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 </w:t>
      </w:r>
    </w:p>
    <w:p w14:paraId="67EA37BB" w14:textId="5D615BC7" w:rsidR="00A649DA" w:rsidRPr="00F55500" w:rsidRDefault="000822EE" w:rsidP="00A649DA">
      <w:pPr>
        <w:widowControl w:val="0"/>
        <w:rPr>
          <w:rFonts w:ascii="Calibri" w:hAnsi="Calibri"/>
          <w:color w:val="0000FF"/>
        </w:rPr>
      </w:pPr>
      <w:r>
        <w:rPr>
          <w:rFonts w:ascii="Calibri" w:hAnsi="Calibri"/>
        </w:rPr>
        <w:t>A</w:t>
      </w:r>
      <w:r w:rsidR="00A649DA">
        <w:rPr>
          <w:rFonts w:ascii="Calibri" w:hAnsi="Calibri"/>
        </w:rPr>
        <w:t>. The Classification Chairmen for each division check</w:t>
      </w:r>
      <w:r w:rsidR="00F33990">
        <w:rPr>
          <w:rFonts w:ascii="Calibri" w:hAnsi="Calibri"/>
        </w:rPr>
        <w:t>s</w:t>
      </w:r>
      <w:r w:rsidR="00A649DA">
        <w:rPr>
          <w:rFonts w:ascii="Calibri" w:hAnsi="Calibri"/>
        </w:rPr>
        <w:t xml:space="preserve"> exhibits for conformity to the schedule prior to judging. Final determination or conformance is the judges’ responsibility.  </w:t>
      </w:r>
    </w:p>
    <w:p w14:paraId="1F68F35A" w14:textId="77777777" w:rsidR="00F55500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184C852F" w14:textId="64B031FC" w:rsidR="00A649DA" w:rsidRDefault="000822EE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B</w:t>
      </w:r>
      <w:r w:rsidR="00A649DA">
        <w:rPr>
          <w:rFonts w:ascii="Calibri" w:hAnsi="Calibri"/>
        </w:rPr>
        <w:t xml:space="preserve">. The General Chairmen and the Classification Chairmen for each division are available during judging for possible consultations. They along with the judges and clerks, are the only </w:t>
      </w:r>
      <w:r w:rsidR="000A2194">
        <w:rPr>
          <w:rFonts w:ascii="Calibri" w:hAnsi="Calibri"/>
        </w:rPr>
        <w:t>personnel allowed</w:t>
      </w:r>
      <w:r w:rsidR="00A649DA">
        <w:rPr>
          <w:rFonts w:ascii="Calibri" w:hAnsi="Calibri"/>
        </w:rPr>
        <w:t xml:space="preserve"> on the floor during judging.  </w:t>
      </w:r>
    </w:p>
    <w:p w14:paraId="4A9E2C79" w14:textId="77777777" w:rsidR="00F55500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311CF3FA" w14:textId="77777777" w:rsidR="00A649DA" w:rsidRDefault="000822EE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C</w:t>
      </w:r>
      <w:r w:rsidR="00A649DA">
        <w:rPr>
          <w:rFonts w:ascii="Calibri" w:hAnsi="Calibri"/>
        </w:rPr>
        <w:t>. The decisions of the judges are final. Awards may be withheld if not merited.</w:t>
      </w:r>
    </w:p>
    <w:p w14:paraId="3EC88561" w14:textId="77777777" w:rsidR="00F55500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2DB19FA0" w14:textId="77777777" w:rsidR="00A649DA" w:rsidRPr="00F55500" w:rsidRDefault="000822EE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D</w:t>
      </w:r>
      <w:r w:rsidR="00A649DA">
        <w:rPr>
          <w:rFonts w:ascii="Calibri" w:hAnsi="Calibri"/>
          <w:sz w:val="24"/>
          <w:szCs w:val="24"/>
        </w:rPr>
        <w:t xml:space="preserve">. </w:t>
      </w:r>
      <w:r w:rsidR="00A649DA">
        <w:rPr>
          <w:rFonts w:ascii="Calibri" w:hAnsi="Calibri"/>
        </w:rPr>
        <w:t>There must be an emphasis on FRESH plant material. No artificial plant material is permitted in any exhibit in any division.</w:t>
      </w:r>
    </w:p>
    <w:p w14:paraId="1245783F" w14:textId="77777777" w:rsidR="00A649DA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0E22C86E" w14:textId="375DC37F" w:rsidR="00A649DA" w:rsidRPr="00F55500" w:rsidRDefault="000822EE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E</w:t>
      </w:r>
      <w:r w:rsidR="00A649DA">
        <w:rPr>
          <w:rFonts w:ascii="Calibri" w:hAnsi="Calibri"/>
          <w:sz w:val="24"/>
          <w:szCs w:val="24"/>
        </w:rPr>
        <w:t xml:space="preserve">. </w:t>
      </w:r>
      <w:r w:rsidR="00A649DA">
        <w:rPr>
          <w:rFonts w:ascii="Calibri" w:hAnsi="Calibri"/>
        </w:rPr>
        <w:t>Each exhibitor is limited to one entry per class, except in the</w:t>
      </w:r>
      <w:r w:rsidR="00F55500"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 xml:space="preserve">Horticulture Division and the Botanical Arts </w:t>
      </w:r>
      <w:r w:rsidR="00590B61">
        <w:rPr>
          <w:rFonts w:ascii="Calibri" w:hAnsi="Calibri"/>
        </w:rPr>
        <w:t xml:space="preserve">Horticulture </w:t>
      </w:r>
      <w:r w:rsidR="00A649DA">
        <w:rPr>
          <w:rFonts w:ascii="Calibri" w:hAnsi="Calibri"/>
        </w:rPr>
        <w:t>Section.</w:t>
      </w:r>
    </w:p>
    <w:p w14:paraId="676FD8A2" w14:textId="77777777" w:rsidR="00A649DA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48D6B34A" w14:textId="358EB8C1" w:rsidR="00A649DA" w:rsidRPr="00F55500" w:rsidRDefault="000822EE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F.</w:t>
      </w:r>
      <w:r w:rsidR="002D4D82"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 xml:space="preserve">The Hill &amp; Dale District will strive to assure the safety of all items after arrival and </w:t>
      </w:r>
      <w:r w:rsidR="000A2194">
        <w:rPr>
          <w:rFonts w:ascii="Calibri" w:hAnsi="Calibri"/>
        </w:rPr>
        <w:t>placement but</w:t>
      </w:r>
      <w:r w:rsidR="00A649DA">
        <w:rPr>
          <w:rFonts w:ascii="Calibri" w:hAnsi="Calibri"/>
        </w:rPr>
        <w:t xml:space="preserve"> is not responsible for any loss or</w:t>
      </w:r>
      <w:r w:rsidR="00F55500"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>damage to exhibits</w:t>
      </w:r>
      <w:r w:rsidR="00A649DA">
        <w:t>.</w:t>
      </w:r>
    </w:p>
    <w:p w14:paraId="6FA9020F" w14:textId="77777777" w:rsidR="00A649DA" w:rsidRDefault="00A649DA" w:rsidP="00A649DA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 </w:t>
      </w:r>
    </w:p>
    <w:p w14:paraId="41C0F408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Plants on the state conservation list must have been grown by the exhibitor or obtained in a legal manner and so stated. Plants </w:t>
      </w:r>
      <w:r w:rsidR="00F55500">
        <w:rPr>
          <w:rFonts w:ascii="Calibri" w:hAnsi="Calibri"/>
        </w:rPr>
        <w:t>l</w:t>
      </w:r>
      <w:r>
        <w:rPr>
          <w:rFonts w:ascii="Calibri" w:hAnsi="Calibri"/>
        </w:rPr>
        <w:t>isted as schedule A noxious weed per web site</w:t>
      </w:r>
      <w:r w:rsidR="00F55500">
        <w:rPr>
          <w:rFonts w:ascii="Calibri" w:hAnsi="Calibri"/>
        </w:rPr>
        <w:t xml:space="preserve"> </w:t>
      </w:r>
      <w:hyperlink r:id="rId6" w:history="1">
        <w:r>
          <w:rPr>
            <w:rStyle w:val="Hyperlink"/>
            <w:rFonts w:ascii="Calibri" w:hAnsi="Calibri"/>
          </w:rPr>
          <w:t>www.Piercecountyweedboard.org</w:t>
        </w:r>
      </w:hyperlink>
      <w:r>
        <w:rPr>
          <w:rFonts w:ascii="Calibri" w:hAnsi="Calibri"/>
        </w:rPr>
        <w:t xml:space="preserve">  will not be allowed.</w:t>
      </w:r>
    </w:p>
    <w:p w14:paraId="225EB70B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sz w:val="36"/>
          <w:szCs w:val="36"/>
        </w:rPr>
        <w:t xml:space="preserve">    </w:t>
      </w:r>
    </w:p>
    <w:p w14:paraId="26A0D632" w14:textId="5845D9FC" w:rsidR="00A649DA" w:rsidRDefault="00A649DA" w:rsidP="00A649DA">
      <w:pPr>
        <w:widowControl w:val="0"/>
      </w:pPr>
      <w:r>
        <w:t> </w:t>
      </w:r>
    </w:p>
    <w:p w14:paraId="0AC88D83" w14:textId="6021ECA1" w:rsidR="00305C4F" w:rsidRDefault="00305C4F" w:rsidP="00A649DA">
      <w:pPr>
        <w:widowControl w:val="0"/>
      </w:pPr>
    </w:p>
    <w:p w14:paraId="107FBEA6" w14:textId="77777777" w:rsidR="001B61AD" w:rsidRDefault="001B61AD" w:rsidP="00A649DA">
      <w:pPr>
        <w:widowControl w:val="0"/>
      </w:pPr>
    </w:p>
    <w:p w14:paraId="3950121A" w14:textId="76D716CD" w:rsidR="00305C4F" w:rsidRDefault="00305C4F" w:rsidP="00A649DA">
      <w:pPr>
        <w:widowControl w:val="0"/>
      </w:pPr>
    </w:p>
    <w:p w14:paraId="771FA9CF" w14:textId="77777777" w:rsidR="00A649DA" w:rsidRPr="009C0D90" w:rsidRDefault="00A649DA" w:rsidP="004C56C7">
      <w:pPr>
        <w:jc w:val="center"/>
        <w:rPr>
          <w:b/>
          <w:bCs/>
          <w:sz w:val="32"/>
          <w:szCs w:val="32"/>
        </w:rPr>
      </w:pPr>
      <w:r w:rsidRPr="009C0D90">
        <w:rPr>
          <w:b/>
          <w:bCs/>
          <w:sz w:val="32"/>
          <w:szCs w:val="32"/>
        </w:rPr>
        <w:lastRenderedPageBreak/>
        <w:t>Division I Horticulture Awards</w:t>
      </w:r>
    </w:p>
    <w:p w14:paraId="14C26828" w14:textId="77777777" w:rsidR="002C4EFA" w:rsidRDefault="002C4EFA" w:rsidP="008E1CC6">
      <w:pPr>
        <w:jc w:val="center"/>
        <w:rPr>
          <w:b/>
          <w:bCs/>
          <w:sz w:val="10"/>
          <w:szCs w:val="10"/>
        </w:rPr>
      </w:pPr>
    </w:p>
    <w:p w14:paraId="0122870C" w14:textId="77777777" w:rsidR="00A649DA" w:rsidRDefault="00A649DA" w:rsidP="00A649DA">
      <w:pPr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 </w:t>
      </w:r>
    </w:p>
    <w:p w14:paraId="24A399E6" w14:textId="77777777" w:rsidR="00A649DA" w:rsidRDefault="00A649DA" w:rsidP="00A649D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</w:t>
      </w:r>
      <w:r w:rsidR="00274B4B">
        <w:rPr>
          <w:b/>
          <w:bCs/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>NGC Top Exhibitor Awards</w:t>
      </w:r>
    </w:p>
    <w:p w14:paraId="3353CB6C" w14:textId="77777777" w:rsidR="001B34EB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</w:t>
      </w:r>
      <w:r w:rsidR="00274B4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Arboreal Award: </w:t>
      </w:r>
      <w:r>
        <w:rPr>
          <w:rFonts w:ascii="Calibri" w:hAnsi="Calibri"/>
        </w:rPr>
        <w:t xml:space="preserve">Is offered to the highest scoring blue ribbon winner and correctly named exhibit in </w:t>
      </w:r>
    </w:p>
    <w:p w14:paraId="30AFBC6C" w14:textId="29C347C1" w:rsidR="00A649DA" w:rsidRDefault="00274B4B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649DA">
        <w:rPr>
          <w:rFonts w:ascii="Calibri" w:hAnsi="Calibri"/>
        </w:rPr>
        <w:t xml:space="preserve">Section </w:t>
      </w:r>
      <w:r w:rsidR="008B5F69">
        <w:rPr>
          <w:rFonts w:ascii="Calibri" w:hAnsi="Calibri"/>
        </w:rPr>
        <w:t>E</w:t>
      </w:r>
      <w:r w:rsidR="00A649DA">
        <w:rPr>
          <w:rFonts w:ascii="Calibri" w:hAnsi="Calibri"/>
        </w:rPr>
        <w:t xml:space="preserve">. Refer to the </w:t>
      </w:r>
      <w:r w:rsidR="00A649DA">
        <w:rPr>
          <w:rFonts w:ascii="Calibri" w:hAnsi="Calibri"/>
          <w:i/>
          <w:iCs/>
        </w:rPr>
        <w:t xml:space="preserve">Handbook for Flower Shows </w:t>
      </w:r>
      <w:r w:rsidR="00A649DA">
        <w:rPr>
          <w:rFonts w:ascii="Calibri" w:hAnsi="Calibri"/>
        </w:rPr>
        <w:t xml:space="preserve">page 40. It is a rosette of green ribbons.  </w:t>
      </w:r>
    </w:p>
    <w:p w14:paraId="60DC56AF" w14:textId="77777777" w:rsidR="00A649DA" w:rsidRDefault="00274B4B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649DA">
        <w:rPr>
          <w:rFonts w:ascii="Calibri" w:hAnsi="Calibri"/>
        </w:rPr>
        <w:t>No minimum number of classes and exhibits required.</w:t>
      </w:r>
    </w:p>
    <w:p w14:paraId="7FF658CA" w14:textId="77777777" w:rsidR="00A649DA" w:rsidRDefault="00A649DA" w:rsidP="00A649DA">
      <w:pPr>
        <w:widowControl w:val="0"/>
        <w:rPr>
          <w:rFonts w:ascii="Arial" w:hAnsi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8B94468" w14:textId="77777777" w:rsidR="001B34EB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 </w:t>
      </w:r>
      <w:r w:rsidR="001B34E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Award of Merit: </w:t>
      </w:r>
      <w:r>
        <w:rPr>
          <w:rFonts w:ascii="Calibri" w:hAnsi="Calibri"/>
        </w:rPr>
        <w:t xml:space="preserve"> Is offered to the highest scoring blue ribbon</w:t>
      </w:r>
      <w:r w:rsidR="001B34EB">
        <w:rPr>
          <w:rFonts w:ascii="Calibri" w:hAnsi="Calibri"/>
        </w:rPr>
        <w:t xml:space="preserve"> </w:t>
      </w:r>
      <w:r>
        <w:rPr>
          <w:rFonts w:ascii="Calibri" w:hAnsi="Calibri"/>
        </w:rPr>
        <w:t>winner and cor</w:t>
      </w:r>
      <w:r w:rsidR="001B34EB">
        <w:rPr>
          <w:rFonts w:ascii="Calibri" w:hAnsi="Calibri"/>
        </w:rPr>
        <w:t xml:space="preserve">rectly named exhibit </w:t>
      </w:r>
    </w:p>
    <w:p w14:paraId="6682098B" w14:textId="3029BD83" w:rsidR="00A649DA" w:rsidRDefault="001B34EB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in Section</w:t>
      </w:r>
      <w:r w:rsidR="006A0900">
        <w:rPr>
          <w:rFonts w:ascii="Calibri" w:hAnsi="Calibri"/>
        </w:rPr>
        <w:t xml:space="preserve"> B</w:t>
      </w:r>
      <w:r w:rsidR="00A649DA">
        <w:rPr>
          <w:rFonts w:ascii="Calibri" w:hAnsi="Calibri"/>
        </w:rPr>
        <w:t>,</w:t>
      </w:r>
      <w:r w:rsidR="006A0900"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 xml:space="preserve">C &amp; </w:t>
      </w:r>
      <w:r w:rsidR="00355631">
        <w:rPr>
          <w:rFonts w:ascii="Calibri" w:hAnsi="Calibri"/>
        </w:rPr>
        <w:t>D</w:t>
      </w:r>
      <w:r w:rsidR="00A649DA">
        <w:rPr>
          <w:rFonts w:ascii="Calibri" w:hAnsi="Calibri"/>
        </w:rPr>
        <w:t xml:space="preserve">. Refer to the </w:t>
      </w:r>
      <w:r w:rsidR="00A649DA">
        <w:rPr>
          <w:rFonts w:ascii="Calibri" w:hAnsi="Calibri"/>
          <w:i/>
          <w:iCs/>
        </w:rPr>
        <w:t xml:space="preserve">Handbook for </w:t>
      </w:r>
      <w:r w:rsidR="00B164CF">
        <w:rPr>
          <w:rFonts w:ascii="Calibri" w:hAnsi="Calibri"/>
          <w:i/>
          <w:iCs/>
        </w:rPr>
        <w:t>Flower Shows</w:t>
      </w:r>
      <w:r w:rsidR="00A649DA">
        <w:rPr>
          <w:rFonts w:ascii="Calibri" w:hAnsi="Calibri"/>
          <w:i/>
          <w:iCs/>
        </w:rPr>
        <w:t xml:space="preserve"> </w:t>
      </w:r>
      <w:r w:rsidR="00A649DA">
        <w:rPr>
          <w:rFonts w:ascii="Calibri" w:hAnsi="Calibri"/>
        </w:rPr>
        <w:t xml:space="preserve">page 41. It is a rosette of orange </w:t>
      </w:r>
    </w:p>
    <w:p w14:paraId="25B50971" w14:textId="77777777" w:rsidR="00A649DA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649DA">
        <w:rPr>
          <w:rFonts w:ascii="Calibri" w:hAnsi="Calibri"/>
        </w:rPr>
        <w:t>ribbons.  No minimum number of classes and exhibits required.</w:t>
      </w:r>
    </w:p>
    <w:p w14:paraId="2D37F5C4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56DC1F24" w14:textId="77777777" w:rsidR="008E1CC6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  <w:r w:rsidR="008E1CC6">
        <w:rPr>
          <w:rFonts w:ascii="Calibri" w:hAnsi="Calibri"/>
        </w:rPr>
        <w:t xml:space="preserve">             </w:t>
      </w:r>
      <w:r>
        <w:rPr>
          <w:b/>
          <w:bCs/>
          <w:sz w:val="24"/>
          <w:szCs w:val="24"/>
        </w:rPr>
        <w:t xml:space="preserve">Grower’s Choice Award: </w:t>
      </w:r>
      <w:r>
        <w:rPr>
          <w:rFonts w:ascii="Calibri" w:hAnsi="Calibri"/>
        </w:rPr>
        <w:t xml:space="preserve">Is offered to the highest scoring blue ribbon winner and correctly named exhibit </w:t>
      </w:r>
    </w:p>
    <w:p w14:paraId="55A39818" w14:textId="1A683D2E" w:rsidR="008E1CC6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6A0900">
        <w:rPr>
          <w:rFonts w:ascii="Calibri" w:hAnsi="Calibri"/>
        </w:rPr>
        <w:t>in Section</w:t>
      </w:r>
      <w:r w:rsidR="00A649DA">
        <w:rPr>
          <w:rFonts w:ascii="Calibri" w:hAnsi="Calibri"/>
        </w:rPr>
        <w:t xml:space="preserve"> </w:t>
      </w:r>
      <w:r w:rsidR="008B5F69">
        <w:rPr>
          <w:rFonts w:ascii="Calibri" w:hAnsi="Calibri"/>
        </w:rPr>
        <w:t>F</w:t>
      </w:r>
      <w:r w:rsidR="00A649DA">
        <w:rPr>
          <w:rFonts w:ascii="Calibri" w:hAnsi="Calibri"/>
        </w:rPr>
        <w:t xml:space="preserve">. Refer to the </w:t>
      </w:r>
      <w:r w:rsidR="00A649DA">
        <w:rPr>
          <w:rFonts w:ascii="Calibri" w:hAnsi="Calibri"/>
          <w:i/>
          <w:iCs/>
        </w:rPr>
        <w:t xml:space="preserve">Handbook for Flower Shows </w:t>
      </w:r>
      <w:r w:rsidR="00A649DA">
        <w:rPr>
          <w:rFonts w:ascii="Calibri" w:hAnsi="Calibri"/>
        </w:rPr>
        <w:t xml:space="preserve">page 41. It is a rosette of dark green ribbons.  </w:t>
      </w:r>
    </w:p>
    <w:p w14:paraId="000EBFC4" w14:textId="7D175294" w:rsidR="00A649DA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D38C5">
        <w:rPr>
          <w:rFonts w:ascii="Calibri" w:hAnsi="Calibri"/>
        </w:rPr>
        <w:t>No minimum</w:t>
      </w:r>
      <w:r w:rsidR="00A649DA">
        <w:rPr>
          <w:rFonts w:ascii="Calibri" w:hAnsi="Calibri"/>
        </w:rPr>
        <w:t xml:space="preserve"> number of classes and exhibits required.</w:t>
      </w:r>
    </w:p>
    <w:p w14:paraId="50DF7D05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39719C2" w14:textId="7DC2CCAE" w:rsidR="000D38C5" w:rsidRDefault="008E1CC6" w:rsidP="00A649DA">
      <w:pPr>
        <w:widowControl w:val="0"/>
        <w:rPr>
          <w:b/>
          <w:bCs/>
          <w:sz w:val="24"/>
          <w:szCs w:val="24"/>
        </w:rPr>
      </w:pPr>
      <w:r>
        <w:rPr>
          <w:rFonts w:ascii="Calibri" w:hAnsi="Calibri"/>
        </w:rPr>
        <w:t xml:space="preserve">             </w:t>
      </w:r>
      <w:r w:rsidR="00274B4B">
        <w:rPr>
          <w:rFonts w:ascii="Calibri" w:hAnsi="Calibri"/>
        </w:rPr>
        <w:t xml:space="preserve"> </w:t>
      </w:r>
      <w:r w:rsidR="000D38C5">
        <w:rPr>
          <w:b/>
          <w:bCs/>
          <w:sz w:val="24"/>
          <w:szCs w:val="24"/>
        </w:rPr>
        <w:t xml:space="preserve">WSFGC Awards </w:t>
      </w:r>
    </w:p>
    <w:p w14:paraId="5CDEA439" w14:textId="7014F8A2" w:rsidR="000D38C5" w:rsidRDefault="000D38C5" w:rsidP="000D38C5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  </w:t>
      </w:r>
      <w:r w:rsidR="00305C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Betty Belcher Horticulture Award: </w:t>
      </w:r>
      <w:r>
        <w:rPr>
          <w:rFonts w:ascii="Calibri" w:hAnsi="Calibri"/>
        </w:rPr>
        <w:t xml:space="preserve">Is offered to the highest scoring blue ribbon winner and correctly </w:t>
      </w:r>
      <w:r w:rsidR="003304A1">
        <w:rPr>
          <w:rFonts w:ascii="Calibri" w:hAnsi="Calibri"/>
        </w:rPr>
        <w:t xml:space="preserve">   </w:t>
      </w:r>
    </w:p>
    <w:p w14:paraId="3DC957D2" w14:textId="72946702" w:rsidR="000E44F3" w:rsidRDefault="000D38C5" w:rsidP="00A649DA">
      <w:pPr>
        <w:widowControl w:val="0"/>
      </w:pPr>
      <w:r w:rsidRPr="000D38C5">
        <w:t xml:space="preserve">             </w:t>
      </w:r>
      <w:r>
        <w:t xml:space="preserve"> </w:t>
      </w:r>
      <w:r w:rsidR="003304A1">
        <w:rPr>
          <w:rFonts w:ascii="Calibri" w:hAnsi="Calibri"/>
        </w:rPr>
        <w:t xml:space="preserve">named exhibit in </w:t>
      </w:r>
      <w:r w:rsidRPr="000D38C5">
        <w:rPr>
          <w:rFonts w:cstheme="minorHAnsi"/>
        </w:rPr>
        <w:t>Section</w:t>
      </w:r>
      <w:r w:rsidRPr="000D38C5">
        <w:t xml:space="preserve"> </w:t>
      </w:r>
      <w:r>
        <w:t>A-</w:t>
      </w:r>
      <w:r w:rsidR="008B5F69">
        <w:t>F &amp; H</w:t>
      </w:r>
      <w:r>
        <w:t>.</w:t>
      </w:r>
      <w:r w:rsidR="00305C4F">
        <w:t xml:space="preserve"> </w:t>
      </w:r>
      <w:r>
        <w:t>This award is represented by a rosette of green and</w:t>
      </w:r>
      <w:r w:rsidR="000E44F3">
        <w:t xml:space="preserve"> </w:t>
      </w:r>
      <w:r w:rsidR="003304A1">
        <w:t xml:space="preserve">brown ribbons. </w:t>
      </w:r>
    </w:p>
    <w:p w14:paraId="7DD71E97" w14:textId="04277BB7" w:rsidR="000D38C5" w:rsidRPr="000E44F3" w:rsidRDefault="000E44F3" w:rsidP="00A649DA">
      <w:pPr>
        <w:widowControl w:val="0"/>
        <w:rPr>
          <w:rFonts w:ascii="Calibri" w:hAnsi="Calibri"/>
        </w:rPr>
      </w:pPr>
      <w:r>
        <w:t xml:space="preserve">              </w:t>
      </w:r>
      <w:r w:rsidR="003304A1">
        <w:t>Each section</w:t>
      </w:r>
      <w:r>
        <w:t xml:space="preserve"> </w:t>
      </w:r>
      <w:r w:rsidR="003304A1">
        <w:t xml:space="preserve">must </w:t>
      </w:r>
      <w:r w:rsidR="008534B0">
        <w:t xml:space="preserve">consist of 3 classes, </w:t>
      </w:r>
      <w:r w:rsidR="000D38C5">
        <w:t>no minimum number of exhibits is required per class.</w:t>
      </w:r>
    </w:p>
    <w:p w14:paraId="59143409" w14:textId="77777777" w:rsidR="000D38C5" w:rsidRDefault="000D38C5" w:rsidP="00A649D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28CC1936" w14:textId="053C84E4" w:rsidR="00A649DA" w:rsidRPr="008E1CC6" w:rsidRDefault="000D38C5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   </w:t>
      </w:r>
      <w:r w:rsidR="00A649DA">
        <w:rPr>
          <w:b/>
          <w:bCs/>
          <w:sz w:val="24"/>
          <w:szCs w:val="24"/>
        </w:rPr>
        <w:t>District Awards</w:t>
      </w:r>
    </w:p>
    <w:p w14:paraId="38EFFF6A" w14:textId="77777777" w:rsidR="008E1CC6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 </w:t>
      </w:r>
      <w:r w:rsidR="008E1CC6">
        <w:rPr>
          <w:b/>
          <w:bCs/>
          <w:sz w:val="24"/>
          <w:szCs w:val="24"/>
        </w:rPr>
        <w:t xml:space="preserve"> </w:t>
      </w:r>
      <w:r w:rsidR="00274B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Hill &amp; Dale Harvest Award: </w:t>
      </w:r>
      <w:r>
        <w:rPr>
          <w:rFonts w:ascii="Calibri" w:hAnsi="Calibri"/>
        </w:rPr>
        <w:t>Is offered to the highest scoring blue ribbon winner and correctly named exhibi</w:t>
      </w:r>
      <w:r w:rsidR="008E1CC6">
        <w:rPr>
          <w:rFonts w:ascii="Calibri" w:hAnsi="Calibri"/>
        </w:rPr>
        <w:t xml:space="preserve">t </w:t>
      </w:r>
      <w:r>
        <w:rPr>
          <w:rFonts w:ascii="Calibri" w:hAnsi="Calibri"/>
        </w:rPr>
        <w:t>in</w:t>
      </w:r>
    </w:p>
    <w:p w14:paraId="6A265455" w14:textId="455ED3EB" w:rsidR="008E1CC6" w:rsidRDefault="008E1CC6" w:rsidP="008E1CC6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Section </w:t>
      </w:r>
      <w:r w:rsidR="008B5F69">
        <w:rPr>
          <w:rFonts w:ascii="Calibri" w:hAnsi="Calibri"/>
        </w:rPr>
        <w:t>H</w:t>
      </w:r>
      <w:r>
        <w:rPr>
          <w:rFonts w:ascii="Calibri" w:hAnsi="Calibri"/>
        </w:rPr>
        <w:t>. It is a rosette of orange ribbons.  No minimum number of classes and exhibits required.</w:t>
      </w:r>
    </w:p>
    <w:p w14:paraId="5B7E1E03" w14:textId="77777777" w:rsidR="008D428A" w:rsidRDefault="008D428A" w:rsidP="008E1CC6">
      <w:pPr>
        <w:widowControl w:val="0"/>
        <w:rPr>
          <w:rFonts w:ascii="Calibri" w:hAnsi="Calibri"/>
        </w:rPr>
      </w:pPr>
    </w:p>
    <w:p w14:paraId="105250D4" w14:textId="77777777" w:rsidR="002C4EFA" w:rsidRDefault="002C4EFA" w:rsidP="008E1CC6">
      <w:pPr>
        <w:widowControl w:val="0"/>
        <w:rPr>
          <w:rFonts w:ascii="Calibri" w:hAnsi="Calibri"/>
        </w:rPr>
      </w:pPr>
    </w:p>
    <w:p w14:paraId="5B494A1D" w14:textId="5F5E7058" w:rsidR="00A649DA" w:rsidRPr="009C0D90" w:rsidRDefault="00A649DA" w:rsidP="00BB5997">
      <w:pPr>
        <w:widowControl w:val="0"/>
        <w:jc w:val="center"/>
        <w:rPr>
          <w:b/>
          <w:bCs/>
          <w:sz w:val="32"/>
          <w:szCs w:val="32"/>
        </w:rPr>
      </w:pPr>
      <w:r w:rsidRPr="009C0D90">
        <w:rPr>
          <w:b/>
          <w:bCs/>
          <w:sz w:val="32"/>
          <w:szCs w:val="32"/>
        </w:rPr>
        <w:t>Division II Design Awards</w:t>
      </w:r>
    </w:p>
    <w:p w14:paraId="25AD2B28" w14:textId="77777777" w:rsidR="00A649DA" w:rsidRDefault="00A649DA" w:rsidP="00A649DA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E1CC6">
        <w:rPr>
          <w:b/>
          <w:bCs/>
          <w:sz w:val="28"/>
          <w:szCs w:val="28"/>
        </w:rPr>
        <w:t xml:space="preserve">   </w:t>
      </w:r>
      <w:r w:rsidR="00274B4B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NGC Top Exhibitor Award</w:t>
      </w:r>
    </w:p>
    <w:p w14:paraId="7F5D513A" w14:textId="77777777" w:rsidR="008E1CC6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8"/>
          <w:szCs w:val="28"/>
        </w:rPr>
        <w:t xml:space="preserve">       </w:t>
      </w:r>
      <w:r w:rsidR="008E1CC6">
        <w:rPr>
          <w:b/>
          <w:bCs/>
          <w:sz w:val="28"/>
          <w:szCs w:val="28"/>
        </w:rPr>
        <w:t xml:space="preserve">   </w:t>
      </w:r>
      <w:r w:rsidR="00274B4B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Designer’s Choice Award: </w:t>
      </w:r>
      <w:r>
        <w:rPr>
          <w:rFonts w:ascii="Calibri" w:hAnsi="Calibri"/>
        </w:rPr>
        <w:t>Is offered to the highest scorin</w:t>
      </w:r>
      <w:r w:rsidR="008E1CC6">
        <w:rPr>
          <w:rFonts w:ascii="Calibri" w:hAnsi="Calibri"/>
        </w:rPr>
        <w:t xml:space="preserve">g </w:t>
      </w:r>
      <w:r>
        <w:rPr>
          <w:rFonts w:ascii="Calibri" w:hAnsi="Calibri"/>
        </w:rPr>
        <w:t xml:space="preserve">blue ribbon winner in Section A &amp; B to the most </w:t>
      </w:r>
      <w:r w:rsidR="008E1CC6">
        <w:rPr>
          <w:rFonts w:ascii="Calibri" w:hAnsi="Calibri"/>
        </w:rPr>
        <w:t xml:space="preserve">   </w:t>
      </w:r>
    </w:p>
    <w:p w14:paraId="3A022B03" w14:textId="0933F25A" w:rsidR="008E1CC6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74B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outstanding design, </w:t>
      </w:r>
      <w:r w:rsidR="00305C4F">
        <w:rPr>
          <w:rFonts w:ascii="Calibri" w:hAnsi="Calibri"/>
        </w:rPr>
        <w:t>using dried</w:t>
      </w:r>
      <w:r>
        <w:rPr>
          <w:rFonts w:ascii="Calibri" w:hAnsi="Calibri"/>
        </w:rPr>
        <w:t xml:space="preserve">, treated dried and /or fresh plant material. It is a rosette </w:t>
      </w:r>
      <w:r w:rsidR="00305C4F">
        <w:rPr>
          <w:rFonts w:ascii="Calibri" w:hAnsi="Calibri"/>
        </w:rPr>
        <w:t>of purple</w:t>
      </w:r>
      <w:r>
        <w:rPr>
          <w:rFonts w:ascii="Calibri" w:hAnsi="Calibri"/>
        </w:rPr>
        <w:t xml:space="preserve"> ribbons.</w:t>
      </w:r>
    </w:p>
    <w:p w14:paraId="0038DF32" w14:textId="77777777" w:rsidR="00A649DA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274B4B">
        <w:rPr>
          <w:rFonts w:ascii="Calibri" w:hAnsi="Calibri"/>
        </w:rPr>
        <w:t xml:space="preserve"> </w:t>
      </w:r>
      <w:r w:rsidR="008D428A"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>Minimum number of exhibits per</w:t>
      </w:r>
      <w:r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>class is 4.</w:t>
      </w:r>
    </w:p>
    <w:p w14:paraId="20D7311F" w14:textId="77777777" w:rsidR="002C4EFA" w:rsidRDefault="002C4EFA" w:rsidP="00A649DA">
      <w:pPr>
        <w:widowControl w:val="0"/>
        <w:rPr>
          <w:rFonts w:ascii="Calibri" w:hAnsi="Calibri"/>
        </w:rPr>
      </w:pPr>
    </w:p>
    <w:p w14:paraId="7A842F54" w14:textId="77777777" w:rsidR="00A649DA" w:rsidRDefault="00A649DA" w:rsidP="00A649DA">
      <w:pPr>
        <w:widowControl w:val="0"/>
        <w:rPr>
          <w:rFonts w:ascii="Arial" w:hAnsi="Arial"/>
          <w:b/>
          <w:bCs/>
          <w:sz w:val="28"/>
          <w:szCs w:val="28"/>
        </w:rPr>
      </w:pPr>
      <w:r>
        <w:t xml:space="preserve">         </w:t>
      </w:r>
      <w:r w:rsidR="008E1CC6">
        <w:t xml:space="preserve">  </w:t>
      </w:r>
      <w:r w:rsidR="00274B4B">
        <w:t xml:space="preserve">  </w:t>
      </w:r>
      <w:r>
        <w:rPr>
          <w:b/>
          <w:bCs/>
          <w:sz w:val="24"/>
          <w:szCs w:val="24"/>
        </w:rPr>
        <w:t>WSFGC Awards</w:t>
      </w:r>
    </w:p>
    <w:p w14:paraId="3C18932A" w14:textId="77777777" w:rsidR="008E1CC6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</w:t>
      </w:r>
      <w:r w:rsidR="008E1CC6">
        <w:rPr>
          <w:b/>
          <w:bCs/>
          <w:sz w:val="24"/>
          <w:szCs w:val="24"/>
        </w:rPr>
        <w:t xml:space="preserve">  </w:t>
      </w:r>
      <w:r w:rsidR="00274B4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Carolyn Erickson All Fresh Design Award: </w:t>
      </w:r>
      <w:r>
        <w:rPr>
          <w:rFonts w:ascii="Calibri" w:hAnsi="Calibri"/>
        </w:rPr>
        <w:t>Is</w:t>
      </w:r>
      <w:r>
        <w:rPr>
          <w:b/>
          <w:bCs/>
          <w:sz w:val="24"/>
          <w:szCs w:val="24"/>
        </w:rPr>
        <w:t xml:space="preserve"> </w:t>
      </w:r>
      <w:r>
        <w:rPr>
          <w:rFonts w:ascii="Calibri" w:hAnsi="Calibri"/>
        </w:rPr>
        <w:t xml:space="preserve">offered to the highest scoring blue ribbon winner in Section </w:t>
      </w:r>
    </w:p>
    <w:p w14:paraId="15D29098" w14:textId="28E527F6" w:rsidR="008E1CC6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74B4B">
        <w:rPr>
          <w:rFonts w:ascii="Calibri" w:hAnsi="Calibri"/>
        </w:rPr>
        <w:t xml:space="preserve">  </w:t>
      </w:r>
      <w:r w:rsidR="00A649DA">
        <w:rPr>
          <w:rFonts w:ascii="Calibri" w:hAnsi="Calibri"/>
        </w:rPr>
        <w:t xml:space="preserve">A &amp; B to the most outstanding design, using all fresh plant material, the plant material </w:t>
      </w:r>
      <w:r>
        <w:rPr>
          <w:rFonts w:ascii="Calibri" w:hAnsi="Calibri"/>
        </w:rPr>
        <w:t xml:space="preserve">must dominate. It is </w:t>
      </w:r>
      <w:r w:rsidR="00305C4F">
        <w:rPr>
          <w:rFonts w:ascii="Calibri" w:hAnsi="Calibri"/>
        </w:rPr>
        <w:t>a</w:t>
      </w:r>
    </w:p>
    <w:p w14:paraId="4A01E4FE" w14:textId="77777777" w:rsidR="00A649DA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74B4B">
        <w:rPr>
          <w:rFonts w:ascii="Calibri" w:hAnsi="Calibri"/>
        </w:rPr>
        <w:t xml:space="preserve">  </w:t>
      </w:r>
      <w:r w:rsidR="00A649DA">
        <w:rPr>
          <w:rFonts w:ascii="Calibri" w:hAnsi="Calibri"/>
        </w:rPr>
        <w:t>rosette of hot pink ribbons. Minimum number</w:t>
      </w:r>
      <w:r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>of exhibits per class is 4.</w:t>
      </w:r>
      <w:r w:rsidR="008D428A">
        <w:rPr>
          <w:rFonts w:ascii="Calibri" w:hAnsi="Calibri"/>
        </w:rPr>
        <w:t xml:space="preserve">  </w:t>
      </w:r>
    </w:p>
    <w:p w14:paraId="45BAD2F1" w14:textId="77777777" w:rsidR="008D428A" w:rsidRDefault="008D428A" w:rsidP="00A649DA">
      <w:pPr>
        <w:widowControl w:val="0"/>
        <w:rPr>
          <w:rFonts w:ascii="Calibri" w:hAnsi="Calibri"/>
        </w:rPr>
      </w:pPr>
    </w:p>
    <w:p w14:paraId="2B3B4C42" w14:textId="77777777" w:rsidR="008E1CC6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74B4B">
        <w:rPr>
          <w:rFonts w:ascii="Calibri" w:hAnsi="Calibri"/>
        </w:rPr>
        <w:t xml:space="preserve">  </w:t>
      </w:r>
      <w:r>
        <w:rPr>
          <w:b/>
          <w:bCs/>
          <w:sz w:val="24"/>
          <w:szCs w:val="24"/>
        </w:rPr>
        <w:t xml:space="preserve">Ellen Swenson Flower Arrangement Award: </w:t>
      </w:r>
      <w:r>
        <w:rPr>
          <w:rFonts w:ascii="Calibri" w:hAnsi="Calibri"/>
        </w:rPr>
        <w:t>Is</w:t>
      </w:r>
      <w:r>
        <w:rPr>
          <w:b/>
          <w:bCs/>
          <w:sz w:val="24"/>
          <w:szCs w:val="24"/>
        </w:rPr>
        <w:t xml:space="preserve"> </w:t>
      </w:r>
      <w:r>
        <w:rPr>
          <w:rFonts w:ascii="Calibri" w:hAnsi="Calibri"/>
        </w:rPr>
        <w:t>offere</w:t>
      </w:r>
      <w:r w:rsidR="008E1CC6">
        <w:rPr>
          <w:rFonts w:ascii="Calibri" w:hAnsi="Calibri"/>
        </w:rPr>
        <w:t xml:space="preserve">d </w:t>
      </w:r>
      <w:r>
        <w:rPr>
          <w:rFonts w:ascii="Calibri" w:hAnsi="Calibri"/>
        </w:rPr>
        <w:t>to the highest scoring blue ribbo</w:t>
      </w:r>
      <w:r w:rsidR="008E1CC6">
        <w:rPr>
          <w:rFonts w:ascii="Calibri" w:hAnsi="Calibri"/>
        </w:rPr>
        <w:t>n winner in Section A</w:t>
      </w:r>
    </w:p>
    <w:p w14:paraId="1CE93840" w14:textId="77777777" w:rsidR="008E1CC6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74B4B">
        <w:rPr>
          <w:rFonts w:ascii="Calibri" w:hAnsi="Calibri"/>
        </w:rPr>
        <w:t xml:space="preserve">  </w:t>
      </w:r>
      <w:r w:rsidR="00A649DA">
        <w:rPr>
          <w:rFonts w:ascii="Calibri" w:hAnsi="Calibri"/>
        </w:rPr>
        <w:t>&amp; B to the most outstanding design in the entire division. It is a rosette of</w:t>
      </w:r>
      <w:r>
        <w:rPr>
          <w:rFonts w:ascii="Calibri" w:hAnsi="Calibri"/>
        </w:rPr>
        <w:t xml:space="preserve"> </w:t>
      </w:r>
      <w:r w:rsidR="00A649DA">
        <w:rPr>
          <w:rFonts w:ascii="Calibri" w:hAnsi="Calibri"/>
        </w:rPr>
        <w:t>turquoise ribbons.</w:t>
      </w:r>
      <w:r w:rsidR="00A649DA">
        <w:rPr>
          <w:rFonts w:ascii="Calibri" w:hAnsi="Calibri"/>
          <w:sz w:val="10"/>
          <w:szCs w:val="10"/>
        </w:rPr>
        <w:t xml:space="preserve">    </w:t>
      </w:r>
      <w:r w:rsidR="00A649DA">
        <w:rPr>
          <w:rFonts w:ascii="Calibri" w:hAnsi="Calibri"/>
        </w:rPr>
        <w:t xml:space="preserve">Minimum number </w:t>
      </w:r>
    </w:p>
    <w:p w14:paraId="3A1FB289" w14:textId="77777777" w:rsidR="00A649DA" w:rsidRDefault="008E1CC6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74B4B">
        <w:rPr>
          <w:rFonts w:ascii="Calibri" w:hAnsi="Calibri"/>
        </w:rPr>
        <w:t xml:space="preserve">   </w:t>
      </w:r>
      <w:r w:rsidR="00A649DA">
        <w:rPr>
          <w:rFonts w:ascii="Calibri" w:hAnsi="Calibri"/>
        </w:rPr>
        <w:t>of exhibits per class is 4.</w:t>
      </w:r>
    </w:p>
    <w:p w14:paraId="6D110FF4" w14:textId="77777777" w:rsidR="008D428A" w:rsidRDefault="008D428A" w:rsidP="00A649DA">
      <w:pPr>
        <w:widowControl w:val="0"/>
        <w:rPr>
          <w:rFonts w:ascii="Calibri" w:hAnsi="Calibri"/>
        </w:rPr>
      </w:pPr>
    </w:p>
    <w:p w14:paraId="3F20D404" w14:textId="692BA3EF" w:rsidR="00A649DA" w:rsidRPr="009C0D90" w:rsidRDefault="00A649DA" w:rsidP="003304A1">
      <w:pPr>
        <w:widowControl w:val="0"/>
        <w:jc w:val="center"/>
        <w:rPr>
          <w:rFonts w:ascii="Calibri" w:hAnsi="Calibri"/>
          <w:sz w:val="32"/>
          <w:szCs w:val="32"/>
        </w:rPr>
      </w:pPr>
      <w:r w:rsidRPr="009C0D90">
        <w:rPr>
          <w:b/>
          <w:bCs/>
          <w:sz w:val="32"/>
          <w:szCs w:val="32"/>
        </w:rPr>
        <w:t>Division III Education Awards</w:t>
      </w:r>
    </w:p>
    <w:p w14:paraId="69728168" w14:textId="77777777" w:rsidR="00A649DA" w:rsidRDefault="00A649DA" w:rsidP="00A649D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74B4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WSFGC Award</w:t>
      </w:r>
    </w:p>
    <w:p w14:paraId="68DB5875" w14:textId="005FCB91" w:rsidR="002C4EFA" w:rsidRDefault="00A649DA" w:rsidP="00A649DA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</w:t>
      </w:r>
      <w:r w:rsidR="00274B4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Carol Klingberg Educational Award: </w:t>
      </w:r>
      <w:r>
        <w:rPr>
          <w:rFonts w:ascii="Calibri" w:hAnsi="Calibri"/>
        </w:rPr>
        <w:t>Is offered to the</w:t>
      </w:r>
      <w:r w:rsidR="002C4EFA">
        <w:rPr>
          <w:rFonts w:ascii="Calibri" w:hAnsi="Calibri"/>
        </w:rPr>
        <w:t xml:space="preserve"> </w:t>
      </w:r>
      <w:r>
        <w:rPr>
          <w:rFonts w:ascii="Calibri" w:hAnsi="Calibri"/>
        </w:rPr>
        <w:t>highest scoring blue ri</w:t>
      </w:r>
      <w:r w:rsidR="002C4EFA">
        <w:rPr>
          <w:rFonts w:ascii="Calibri" w:hAnsi="Calibri"/>
        </w:rPr>
        <w:t>bbon winner. It is a rosette</w:t>
      </w:r>
      <w:r w:rsidR="0025287A">
        <w:rPr>
          <w:rFonts w:ascii="Calibri" w:hAnsi="Calibri"/>
        </w:rPr>
        <w:t xml:space="preserve"> of</w:t>
      </w:r>
    </w:p>
    <w:p w14:paraId="41DD6D00" w14:textId="02208F1A" w:rsidR="00A649DA" w:rsidRDefault="002C4EF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A649DA">
        <w:rPr>
          <w:rFonts w:ascii="Calibri" w:hAnsi="Calibri"/>
        </w:rPr>
        <w:t xml:space="preserve">yellow ribbons. A minimum of 2 exhibits must </w:t>
      </w:r>
      <w:r w:rsidR="0017157D">
        <w:rPr>
          <w:rFonts w:ascii="Calibri" w:hAnsi="Calibri"/>
        </w:rPr>
        <w:t>be present</w:t>
      </w:r>
      <w:r w:rsidR="00A649DA">
        <w:rPr>
          <w:rFonts w:ascii="Calibri" w:hAnsi="Calibri"/>
        </w:rPr>
        <w:t>.</w:t>
      </w:r>
    </w:p>
    <w:p w14:paraId="66AB7370" w14:textId="77777777" w:rsidR="008D428A" w:rsidRDefault="008D428A" w:rsidP="00A649DA">
      <w:pPr>
        <w:widowControl w:val="0"/>
        <w:rPr>
          <w:rFonts w:ascii="Calibri" w:hAnsi="Calibri"/>
        </w:rPr>
      </w:pPr>
    </w:p>
    <w:p w14:paraId="5A7872BE" w14:textId="77777777" w:rsidR="00A649DA" w:rsidRDefault="00A649DA" w:rsidP="00A649DA">
      <w:pPr>
        <w:widowControl w:val="0"/>
        <w:rPr>
          <w:rFonts w:ascii="Calibri" w:hAnsi="Calibri"/>
        </w:rPr>
      </w:pPr>
    </w:p>
    <w:p w14:paraId="1ED5F36D" w14:textId="0A2C9F36" w:rsidR="00A649DA" w:rsidRPr="009C0D90" w:rsidRDefault="00A649DA" w:rsidP="009C0D90">
      <w:pPr>
        <w:widowControl w:val="0"/>
        <w:jc w:val="center"/>
        <w:rPr>
          <w:rFonts w:ascii="Calibri" w:hAnsi="Calibri"/>
          <w:sz w:val="10"/>
          <w:szCs w:val="10"/>
        </w:rPr>
      </w:pPr>
      <w:r w:rsidRPr="009C0D90">
        <w:rPr>
          <w:b/>
          <w:bCs/>
          <w:sz w:val="32"/>
          <w:szCs w:val="32"/>
        </w:rPr>
        <w:t>Division V Botanical Arts Awards</w:t>
      </w:r>
    </w:p>
    <w:p w14:paraId="10E84C2E" w14:textId="02E5CB23" w:rsidR="00A649DA" w:rsidRDefault="00A649DA" w:rsidP="00A649DA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274B4B">
        <w:rPr>
          <w:b/>
          <w:bCs/>
          <w:sz w:val="24"/>
          <w:szCs w:val="24"/>
        </w:rPr>
        <w:t xml:space="preserve">  </w:t>
      </w:r>
      <w:r w:rsidR="009C0D90">
        <w:rPr>
          <w:b/>
          <w:bCs/>
          <w:sz w:val="24"/>
          <w:szCs w:val="24"/>
        </w:rPr>
        <w:t>WSFGC Awards</w:t>
      </w:r>
    </w:p>
    <w:p w14:paraId="61699405" w14:textId="3B011CAC" w:rsidR="002C4EFA" w:rsidRPr="00305C4F" w:rsidRDefault="00A649DA" w:rsidP="00A649DA">
      <w:pPr>
        <w:widowControl w:val="0"/>
        <w:rPr>
          <w:rFonts w:ascii="Calibri" w:hAnsi="Calibri"/>
          <w:b/>
          <w:bCs/>
          <w:sz w:val="14"/>
          <w:szCs w:val="14"/>
        </w:rPr>
      </w:pPr>
      <w:r>
        <w:rPr>
          <w:b/>
          <w:bCs/>
          <w:sz w:val="24"/>
          <w:szCs w:val="24"/>
        </w:rPr>
        <w:t xml:space="preserve">        </w:t>
      </w:r>
      <w:r w:rsidR="00274B4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Terry Critchlow Photograph Award: </w:t>
      </w:r>
      <w:r>
        <w:rPr>
          <w:rFonts w:ascii="Calibri" w:hAnsi="Calibri"/>
        </w:rPr>
        <w:t xml:space="preserve">Is offered to the highest scoring blue ribbon winner in Section </w:t>
      </w:r>
      <w:r w:rsidR="009A662F">
        <w:rPr>
          <w:rFonts w:ascii="Calibri" w:hAnsi="Calibri"/>
        </w:rPr>
        <w:t>A</w:t>
      </w:r>
      <w:r>
        <w:rPr>
          <w:rFonts w:ascii="Calibri" w:hAnsi="Calibri"/>
        </w:rPr>
        <w:t xml:space="preserve">. It is </w:t>
      </w:r>
    </w:p>
    <w:p w14:paraId="2A607376" w14:textId="0C6E1DCD" w:rsidR="00A649DA" w:rsidRPr="002C4EFA" w:rsidRDefault="002C4EF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305C4F">
        <w:rPr>
          <w:rFonts w:ascii="Calibri" w:hAnsi="Calibri"/>
        </w:rPr>
        <w:t>a rosette</w:t>
      </w:r>
      <w:r w:rsidR="00A649DA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</w:t>
      </w:r>
      <w:r w:rsidR="0025287A">
        <w:rPr>
          <w:rFonts w:ascii="Calibri" w:hAnsi="Calibri"/>
        </w:rPr>
        <w:t>blue</w:t>
      </w:r>
      <w:r w:rsidR="00A649DA">
        <w:rPr>
          <w:rFonts w:ascii="Calibri" w:hAnsi="Calibri"/>
        </w:rPr>
        <w:t xml:space="preserve"> ribbons. Minimum number of exhibits per class is 4.</w:t>
      </w:r>
      <w:r w:rsidR="00A649DA">
        <w:rPr>
          <w:rFonts w:ascii="Calibri" w:hAnsi="Calibri"/>
          <w:b/>
          <w:bCs/>
          <w:sz w:val="14"/>
          <w:szCs w:val="14"/>
        </w:rPr>
        <w:t xml:space="preserve">          </w:t>
      </w:r>
    </w:p>
    <w:p w14:paraId="513A4212" w14:textId="77777777" w:rsidR="00A649DA" w:rsidRDefault="00A649DA" w:rsidP="00A649D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36C5E66C" w14:textId="77777777" w:rsidR="00305C4F" w:rsidRDefault="00305C4F" w:rsidP="00A40598">
      <w:pPr>
        <w:widowControl w:val="0"/>
        <w:jc w:val="center"/>
        <w:rPr>
          <w:b/>
          <w:bCs/>
          <w:sz w:val="28"/>
          <w:szCs w:val="28"/>
        </w:rPr>
      </w:pPr>
    </w:p>
    <w:p w14:paraId="25E0CE7A" w14:textId="77777777" w:rsidR="003304A1" w:rsidRDefault="003304A1" w:rsidP="003304A1">
      <w:pPr>
        <w:widowControl w:val="0"/>
        <w:jc w:val="center"/>
        <w:rPr>
          <w:b/>
          <w:bCs/>
          <w:sz w:val="28"/>
          <w:szCs w:val="28"/>
        </w:rPr>
      </w:pPr>
    </w:p>
    <w:p w14:paraId="43057BF7" w14:textId="42F6A093" w:rsidR="0026152E" w:rsidRDefault="0026152E" w:rsidP="003304A1">
      <w:pPr>
        <w:widowControl w:val="0"/>
        <w:jc w:val="center"/>
        <w:rPr>
          <w:b/>
          <w:bCs/>
        </w:rPr>
      </w:pPr>
      <w:r w:rsidRPr="00864514">
        <w:rPr>
          <w:b/>
          <w:bCs/>
          <w:sz w:val="32"/>
          <w:szCs w:val="32"/>
        </w:rPr>
        <w:t>Horticulture Rules</w:t>
      </w:r>
    </w:p>
    <w:p w14:paraId="0A7AEF0A" w14:textId="77777777" w:rsidR="00BB5997" w:rsidRPr="00BB5997" w:rsidRDefault="00BB5997" w:rsidP="003304A1">
      <w:pPr>
        <w:widowControl w:val="0"/>
        <w:jc w:val="center"/>
        <w:rPr>
          <w:rFonts w:ascii="Arial" w:hAnsi="Arial"/>
          <w:b/>
          <w:bCs/>
        </w:rPr>
      </w:pPr>
    </w:p>
    <w:p w14:paraId="44717AE3" w14:textId="77777777" w:rsidR="00566970" w:rsidRPr="00566970" w:rsidRDefault="0026152E" w:rsidP="00566970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990" w:hanging="270"/>
        <w:rPr>
          <w:rFonts w:ascii="Calibri" w:hAnsi="Calibri"/>
        </w:rPr>
      </w:pPr>
      <w:r w:rsidRPr="00566970">
        <w:rPr>
          <w:rFonts w:ascii="Calibri" w:hAnsi="Calibri"/>
        </w:rPr>
        <w:t xml:space="preserve">The NGC Exhibit Policies are printed in the </w:t>
      </w:r>
      <w:r w:rsidRPr="00566970">
        <w:rPr>
          <w:rFonts w:ascii="Calibri" w:hAnsi="Calibri"/>
          <w:i/>
          <w:iCs/>
        </w:rPr>
        <w:t>Handbook for Flower</w:t>
      </w:r>
      <w:r w:rsidR="00566970" w:rsidRPr="00566970">
        <w:rPr>
          <w:rFonts w:ascii="Calibri" w:hAnsi="Calibri"/>
          <w:i/>
          <w:iCs/>
        </w:rPr>
        <w:t xml:space="preserve"> </w:t>
      </w:r>
      <w:r w:rsidRPr="00566970">
        <w:rPr>
          <w:rFonts w:ascii="Calibri" w:hAnsi="Calibri"/>
          <w:i/>
          <w:iCs/>
        </w:rPr>
        <w:t xml:space="preserve">Shows, </w:t>
      </w:r>
      <w:r w:rsidR="00566970" w:rsidRPr="00566970">
        <w:rPr>
          <w:rFonts w:ascii="Calibri" w:hAnsi="Calibri"/>
        </w:rPr>
        <w:t xml:space="preserve">Chapter 6, Exhibiting </w:t>
      </w:r>
    </w:p>
    <w:p w14:paraId="50842D3B" w14:textId="77777777" w:rsidR="0026152E" w:rsidRDefault="00566970" w:rsidP="00566970">
      <w:pPr>
        <w:widowControl w:val="0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566970">
        <w:rPr>
          <w:rFonts w:ascii="Calibri" w:hAnsi="Calibri"/>
        </w:rPr>
        <w:t xml:space="preserve">in the </w:t>
      </w:r>
      <w:r w:rsidR="0026152E" w:rsidRPr="00566970">
        <w:rPr>
          <w:rFonts w:ascii="Calibri" w:hAnsi="Calibri"/>
        </w:rPr>
        <w:t xml:space="preserve">Horticulture Division.  </w:t>
      </w:r>
    </w:p>
    <w:p w14:paraId="79C8174F" w14:textId="77777777" w:rsidR="00566970" w:rsidRPr="00566970" w:rsidRDefault="00566970" w:rsidP="00566970">
      <w:pPr>
        <w:widowControl w:val="0"/>
        <w:tabs>
          <w:tab w:val="left" w:pos="0"/>
        </w:tabs>
        <w:rPr>
          <w:rFonts w:ascii="Calibri" w:hAnsi="Calibri"/>
          <w:i/>
          <w:iCs/>
        </w:rPr>
      </w:pPr>
    </w:p>
    <w:p w14:paraId="0C331A9A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</w:t>
      </w:r>
    </w:p>
    <w:p w14:paraId="1F9044D0" w14:textId="77777777" w:rsidR="00566970" w:rsidRPr="00566970" w:rsidRDefault="00734137" w:rsidP="00566970">
      <w:pPr>
        <w:widowControl w:val="0"/>
        <w:tabs>
          <w:tab w:val="left" w:pos="0"/>
        </w:tabs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           </w:t>
      </w:r>
      <w:r w:rsidR="00566970">
        <w:rPr>
          <w:rFonts w:ascii="Calibri" w:hAnsi="Calibri"/>
        </w:rPr>
        <w:t xml:space="preserve">B. </w:t>
      </w:r>
      <w:r w:rsidR="0026152E" w:rsidRPr="00566970">
        <w:rPr>
          <w:rFonts w:ascii="Calibri" w:hAnsi="Calibri"/>
        </w:rPr>
        <w:t xml:space="preserve">The rules for a single species cut or container-grown specimen are listed in the </w:t>
      </w:r>
      <w:r w:rsidR="0026152E" w:rsidRPr="00566970">
        <w:rPr>
          <w:rFonts w:ascii="Calibri" w:hAnsi="Calibri"/>
          <w:i/>
          <w:iCs/>
        </w:rPr>
        <w:t xml:space="preserve">Handbook for Flower </w:t>
      </w:r>
    </w:p>
    <w:p w14:paraId="7CACA23F" w14:textId="77777777" w:rsidR="0026152E" w:rsidRDefault="0026152E" w:rsidP="00566970">
      <w:pPr>
        <w:widowControl w:val="0"/>
        <w:tabs>
          <w:tab w:val="left" w:pos="0"/>
        </w:tabs>
        <w:ind w:left="720"/>
        <w:rPr>
          <w:rFonts w:ascii="Calibri" w:hAnsi="Calibri"/>
        </w:rPr>
      </w:pPr>
      <w:r w:rsidRPr="00566970">
        <w:rPr>
          <w:rFonts w:ascii="Calibri" w:hAnsi="Calibri"/>
          <w:i/>
          <w:iCs/>
        </w:rPr>
        <w:t xml:space="preserve">Shows </w:t>
      </w:r>
      <w:r w:rsidRPr="00566970">
        <w:rPr>
          <w:rFonts w:ascii="Calibri" w:hAnsi="Calibri"/>
        </w:rPr>
        <w:t>or its supplement</w:t>
      </w:r>
      <w:r w:rsidR="00566970"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Horticulture Exhibiting and Judging</w:t>
      </w:r>
      <w:r>
        <w:rPr>
          <w:rFonts w:ascii="Calibri" w:hAnsi="Calibri"/>
        </w:rPr>
        <w:t xml:space="preserve">. </w:t>
      </w:r>
    </w:p>
    <w:p w14:paraId="05D93E0E" w14:textId="77777777" w:rsidR="00566970" w:rsidRDefault="00566970" w:rsidP="00566970">
      <w:pPr>
        <w:widowControl w:val="0"/>
        <w:tabs>
          <w:tab w:val="left" w:pos="0"/>
        </w:tabs>
        <w:ind w:left="720"/>
        <w:rPr>
          <w:rFonts w:ascii="Calibri" w:hAnsi="Calibri"/>
        </w:rPr>
      </w:pPr>
    </w:p>
    <w:p w14:paraId="7A2E599A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5F3063D3" w14:textId="77777777" w:rsidR="0026152E" w:rsidRDefault="0026152E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C. In order to receive an NGC Top Exhibitor Award, the exhibitor must identify her/his entry by its binomial </w:t>
      </w:r>
      <w:r w:rsidR="00566970">
        <w:rPr>
          <w:rFonts w:ascii="Calibri" w:hAnsi="Calibri"/>
        </w:rPr>
        <w:t xml:space="preserve"> </w:t>
      </w:r>
    </w:p>
    <w:p w14:paraId="5E7291A8" w14:textId="4A780A9A" w:rsidR="00566970" w:rsidRDefault="0026152E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6970">
        <w:rPr>
          <w:rFonts w:ascii="Calibri" w:hAnsi="Calibri"/>
        </w:rPr>
        <w:t xml:space="preserve">name or currently </w:t>
      </w:r>
      <w:r>
        <w:rPr>
          <w:rFonts w:ascii="Calibri" w:hAnsi="Calibri"/>
        </w:rPr>
        <w:t xml:space="preserve">acceptable scientific designation. Consult the </w:t>
      </w:r>
      <w:r>
        <w:rPr>
          <w:rFonts w:ascii="Calibri" w:hAnsi="Calibri"/>
          <w:i/>
          <w:iCs/>
        </w:rPr>
        <w:t xml:space="preserve">Handbook </w:t>
      </w:r>
      <w:r w:rsidR="0017157D">
        <w:rPr>
          <w:rFonts w:ascii="Calibri" w:hAnsi="Calibri"/>
          <w:i/>
          <w:iCs/>
        </w:rPr>
        <w:t>for Flower</w:t>
      </w:r>
      <w:r>
        <w:rPr>
          <w:rFonts w:ascii="Calibri" w:hAnsi="Calibri"/>
          <w:i/>
          <w:iCs/>
        </w:rPr>
        <w:t xml:space="preserve"> Shows, </w:t>
      </w:r>
      <w:r>
        <w:rPr>
          <w:rFonts w:ascii="Calibri" w:hAnsi="Calibri"/>
        </w:rPr>
        <w:t xml:space="preserve">exhibiting in </w:t>
      </w:r>
    </w:p>
    <w:p w14:paraId="6C4ACB78" w14:textId="77777777" w:rsidR="0026152E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</w:t>
      </w:r>
      <w:r w:rsidR="0026152E">
        <w:rPr>
          <w:rFonts w:ascii="Calibri" w:hAnsi="Calibri"/>
        </w:rPr>
        <w:t>the Horticulture Division, Chapter 6</w:t>
      </w:r>
      <w:r w:rsidR="0026152E">
        <w:rPr>
          <w:rFonts w:ascii="Calibri" w:hAnsi="Calibri"/>
          <w:i/>
          <w:iCs/>
        </w:rPr>
        <w:t xml:space="preserve">.   </w:t>
      </w:r>
    </w:p>
    <w:p w14:paraId="0C6CBAF3" w14:textId="77777777" w:rsidR="00566970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  <w:i/>
          <w:iCs/>
        </w:rPr>
      </w:pPr>
    </w:p>
    <w:p w14:paraId="424CB599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iCs/>
        </w:rPr>
        <w:t xml:space="preserve">                </w:t>
      </w:r>
    </w:p>
    <w:p w14:paraId="13DF86B3" w14:textId="77777777" w:rsidR="00566970" w:rsidRPr="00734137" w:rsidRDefault="00734137" w:rsidP="00734137">
      <w:pPr>
        <w:pStyle w:val="ListParagraph"/>
        <w:widowControl w:val="0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D. </w:t>
      </w:r>
      <w:r w:rsidR="0026152E" w:rsidRPr="00734137">
        <w:rPr>
          <w:rFonts w:ascii="Calibri" w:hAnsi="Calibri"/>
        </w:rPr>
        <w:t xml:space="preserve">Entry cards are to be filled out in advance if possible. Entry cards to be filled out using waterproof ink. </w:t>
      </w:r>
    </w:p>
    <w:p w14:paraId="013F4BE3" w14:textId="77777777" w:rsidR="0026152E" w:rsidRDefault="00566970" w:rsidP="00566970">
      <w:pPr>
        <w:widowControl w:val="0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26152E" w:rsidRPr="00566970">
        <w:rPr>
          <w:rFonts w:ascii="Calibri" w:hAnsi="Calibri"/>
        </w:rPr>
        <w:t xml:space="preserve">Refer to the </w:t>
      </w:r>
      <w:r w:rsidR="0026152E" w:rsidRPr="00566970">
        <w:rPr>
          <w:rFonts w:ascii="Calibri" w:hAnsi="Calibri"/>
          <w:i/>
          <w:iCs/>
        </w:rPr>
        <w:t xml:space="preserve">Handbook for </w:t>
      </w:r>
      <w:r w:rsidR="0026152E">
        <w:rPr>
          <w:rFonts w:ascii="Calibri" w:hAnsi="Calibri"/>
          <w:i/>
          <w:iCs/>
        </w:rPr>
        <w:t>Flower Shows,</w:t>
      </w:r>
      <w:r w:rsidR="0026152E">
        <w:rPr>
          <w:rFonts w:ascii="Calibri" w:hAnsi="Calibri"/>
        </w:rPr>
        <w:t xml:space="preserve"> Chapter 6 for correctly filled out entry tag.</w:t>
      </w:r>
    </w:p>
    <w:p w14:paraId="744EE22F" w14:textId="77777777" w:rsidR="00566970" w:rsidRDefault="00566970" w:rsidP="00566970">
      <w:pPr>
        <w:widowControl w:val="0"/>
        <w:tabs>
          <w:tab w:val="left" w:pos="0"/>
        </w:tabs>
        <w:rPr>
          <w:rFonts w:ascii="Calibri" w:hAnsi="Calibri"/>
        </w:rPr>
      </w:pPr>
    </w:p>
    <w:p w14:paraId="1148110D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14C2D500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E. Cut specimens should not have foliage below the water line.</w:t>
      </w:r>
    </w:p>
    <w:p w14:paraId="11721A19" w14:textId="77777777" w:rsidR="00566970" w:rsidRDefault="00566970" w:rsidP="0026152E">
      <w:pPr>
        <w:widowControl w:val="0"/>
        <w:tabs>
          <w:tab w:val="left" w:pos="0"/>
        </w:tabs>
        <w:ind w:left="540"/>
        <w:rPr>
          <w:rFonts w:ascii="Calibri" w:hAnsi="Calibri"/>
        </w:rPr>
      </w:pPr>
    </w:p>
    <w:p w14:paraId="615FF44A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392BB877" w14:textId="77777777" w:rsidR="00566970" w:rsidRDefault="0026152E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t>F</w:t>
      </w:r>
      <w:r>
        <w:rPr>
          <w:rFonts w:ascii="Calibri" w:hAnsi="Calibri"/>
        </w:rPr>
        <w:t xml:space="preserve">. If a plant is considered a flowering plant, it should be exhibited as a flowering specimen. Foliage plants </w:t>
      </w:r>
    </w:p>
    <w:p w14:paraId="5D507130" w14:textId="77777777" w:rsidR="0026152E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t xml:space="preserve">    </w:t>
      </w:r>
      <w:r w:rsidR="0026152E">
        <w:rPr>
          <w:rFonts w:ascii="Calibri" w:hAnsi="Calibri"/>
        </w:rPr>
        <w:t xml:space="preserve">may </w:t>
      </w:r>
      <w:proofErr w:type="gramStart"/>
      <w:r w:rsidR="0026152E">
        <w:rPr>
          <w:rFonts w:ascii="Calibri" w:hAnsi="Calibri"/>
        </w:rPr>
        <w:t>flower, but</w:t>
      </w:r>
      <w:proofErr w:type="gramEnd"/>
      <w:r w:rsidR="0026152E">
        <w:rPr>
          <w:rFonts w:ascii="Calibri" w:hAnsi="Calibri"/>
        </w:rPr>
        <w:t xml:space="preserve"> should be exhibited as foliage plant if they are grown for their leaves.</w:t>
      </w:r>
    </w:p>
    <w:p w14:paraId="721334F9" w14:textId="77777777" w:rsidR="00566970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</w:p>
    <w:p w14:paraId="65E41BEE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t xml:space="preserve">  </w:t>
      </w:r>
    </w:p>
    <w:p w14:paraId="7B1073D1" w14:textId="77777777" w:rsidR="00566970" w:rsidRDefault="0026152E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5669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G. Specimens with a class designation in the schedule may not be entered in the ‘Any Other Worthy </w:t>
      </w:r>
    </w:p>
    <w:p w14:paraId="41380A84" w14:textId="77777777" w:rsidR="0026152E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6152E">
        <w:rPr>
          <w:rFonts w:ascii="Calibri" w:hAnsi="Calibri"/>
        </w:rPr>
        <w:t>Specimen’ class.</w:t>
      </w:r>
    </w:p>
    <w:p w14:paraId="1DF851E2" w14:textId="77777777" w:rsidR="00566970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</w:p>
    <w:p w14:paraId="5A69FC1A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2EF969B5" w14:textId="77777777" w:rsidR="00566970" w:rsidRDefault="0026152E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H. The Horticulture Classification Committee Chairmen and/or General Show Chairmen are free to </w:t>
      </w:r>
    </w:p>
    <w:p w14:paraId="31590CB0" w14:textId="468A1470" w:rsidR="0026152E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  <w:r>
        <w:rPr>
          <w:rFonts w:ascii="Calibri" w:hAnsi="Calibri"/>
        </w:rPr>
        <w:t xml:space="preserve">    subdivide </w:t>
      </w:r>
      <w:r w:rsidR="0026152E">
        <w:rPr>
          <w:rFonts w:ascii="Calibri" w:hAnsi="Calibri"/>
        </w:rPr>
        <w:t xml:space="preserve">classes by color, form size, cultivar, </w:t>
      </w:r>
      <w:r w:rsidR="0017157D">
        <w:rPr>
          <w:rFonts w:ascii="Calibri" w:hAnsi="Calibri"/>
        </w:rPr>
        <w:t>variety,</w:t>
      </w:r>
      <w:r w:rsidR="0026152E">
        <w:rPr>
          <w:rFonts w:ascii="Calibri" w:hAnsi="Calibri"/>
        </w:rPr>
        <w:t xml:space="preserve"> or other distinguishing characteristics.</w:t>
      </w:r>
    </w:p>
    <w:p w14:paraId="40487DCD" w14:textId="77777777" w:rsidR="00566970" w:rsidRPr="00566970" w:rsidRDefault="00566970" w:rsidP="00566970">
      <w:pPr>
        <w:widowControl w:val="0"/>
        <w:tabs>
          <w:tab w:val="left" w:pos="0"/>
        </w:tabs>
        <w:ind w:left="540"/>
        <w:rPr>
          <w:rFonts w:ascii="Calibri" w:hAnsi="Calibri"/>
        </w:rPr>
      </w:pPr>
    </w:p>
    <w:p w14:paraId="380EEE5A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2FDAB41C" w14:textId="737B80D3" w:rsidR="0026152E" w:rsidRPr="00566970" w:rsidRDefault="00566970" w:rsidP="00566970">
      <w:pPr>
        <w:widowControl w:val="0"/>
        <w:tabs>
          <w:tab w:val="left" w:pos="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I.</w:t>
      </w:r>
      <w:r w:rsidR="00241718">
        <w:rPr>
          <w:rFonts w:ascii="Calibri" w:hAnsi="Calibri"/>
        </w:rPr>
        <w:t xml:space="preserve"> </w:t>
      </w:r>
      <w:r w:rsidR="0026152E" w:rsidRPr="00566970">
        <w:rPr>
          <w:rFonts w:ascii="Calibri" w:hAnsi="Calibri"/>
        </w:rPr>
        <w:t xml:space="preserve">The Scales of Points for Horticulture </w:t>
      </w:r>
      <w:proofErr w:type="gramStart"/>
      <w:r w:rsidR="0026152E" w:rsidRPr="00566970">
        <w:rPr>
          <w:rFonts w:ascii="Calibri" w:hAnsi="Calibri"/>
        </w:rPr>
        <w:t>are located in</w:t>
      </w:r>
      <w:proofErr w:type="gramEnd"/>
      <w:r w:rsidR="0026152E" w:rsidRPr="00566970">
        <w:rPr>
          <w:rFonts w:ascii="Calibri" w:hAnsi="Calibri"/>
        </w:rPr>
        <w:t xml:space="preserve"> Chapter 14 of </w:t>
      </w:r>
      <w:r w:rsidR="0017157D" w:rsidRPr="00566970">
        <w:rPr>
          <w:rFonts w:ascii="Calibri" w:hAnsi="Calibri"/>
        </w:rPr>
        <w:t xml:space="preserve">the </w:t>
      </w:r>
      <w:r w:rsidR="0025287A" w:rsidRPr="0017157D">
        <w:rPr>
          <w:rFonts w:ascii="Calibri" w:hAnsi="Calibri"/>
          <w:i/>
          <w:iCs/>
        </w:rPr>
        <w:t>Handbook for</w:t>
      </w:r>
      <w:r w:rsidR="0026152E" w:rsidRPr="00566970">
        <w:rPr>
          <w:rFonts w:ascii="Calibri" w:hAnsi="Calibri"/>
          <w:i/>
          <w:iCs/>
        </w:rPr>
        <w:t xml:space="preserve"> Flower Shows</w:t>
      </w:r>
      <w:r w:rsidR="0026152E" w:rsidRPr="00566970">
        <w:rPr>
          <w:rFonts w:ascii="Calibri" w:hAnsi="Calibri"/>
        </w:rPr>
        <w:t xml:space="preserve">. </w:t>
      </w:r>
    </w:p>
    <w:p w14:paraId="743C5F99" w14:textId="77777777" w:rsidR="00566970" w:rsidRPr="00566970" w:rsidRDefault="00566970" w:rsidP="00241718">
      <w:pPr>
        <w:pStyle w:val="ListParagraph"/>
        <w:widowControl w:val="0"/>
        <w:tabs>
          <w:tab w:val="left" w:pos="0"/>
        </w:tabs>
        <w:ind w:left="1440"/>
        <w:rPr>
          <w:rFonts w:ascii="Calibri" w:hAnsi="Calibri"/>
        </w:rPr>
      </w:pPr>
    </w:p>
    <w:p w14:paraId="4B2C7115" w14:textId="77777777" w:rsidR="0026152E" w:rsidRDefault="0026152E" w:rsidP="0026152E">
      <w:pPr>
        <w:widowControl w:val="0"/>
        <w:tabs>
          <w:tab w:val="left" w:pos="0"/>
        </w:tabs>
        <w:ind w:left="54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02FB2041" w14:textId="77777777" w:rsidR="0026152E" w:rsidRDefault="0026152E" w:rsidP="0026152E">
      <w:pPr>
        <w:widowControl w:val="0"/>
        <w:ind w:left="540" w:hanging="360"/>
        <w:rPr>
          <w:rFonts w:ascii="Calibri" w:hAnsi="Calibri"/>
        </w:rPr>
      </w:pPr>
      <w:r>
        <w:t xml:space="preserve">            </w:t>
      </w:r>
      <w:r>
        <w:rPr>
          <w:rFonts w:ascii="Calibri" w:hAnsi="Calibri"/>
        </w:rPr>
        <w:t>J. Exhibitor to provide clean, transparent container of suitable size.</w:t>
      </w:r>
    </w:p>
    <w:p w14:paraId="7711071F" w14:textId="77777777" w:rsidR="0026152E" w:rsidRDefault="00566970" w:rsidP="0026152E">
      <w:pPr>
        <w:widowControl w:val="0"/>
        <w:ind w:left="540" w:hanging="36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26152E">
        <w:rPr>
          <w:rFonts w:ascii="Calibri" w:hAnsi="Calibri"/>
        </w:rPr>
        <w:t xml:space="preserve">Exhibitor may use unobtrusive </w:t>
      </w:r>
      <w:proofErr w:type="gramStart"/>
      <w:r w:rsidR="0026152E">
        <w:rPr>
          <w:rFonts w:ascii="Calibri" w:hAnsi="Calibri"/>
        </w:rPr>
        <w:t>wedging,</w:t>
      </w:r>
      <w:proofErr w:type="gramEnd"/>
      <w:r w:rsidR="0026152E">
        <w:rPr>
          <w:rFonts w:ascii="Calibri" w:hAnsi="Calibri"/>
        </w:rPr>
        <w:t xml:space="preserve"> plastic wrap is suggested.</w:t>
      </w:r>
    </w:p>
    <w:p w14:paraId="634B223A" w14:textId="77777777" w:rsidR="0026152E" w:rsidRDefault="0026152E" w:rsidP="0026152E">
      <w:pPr>
        <w:widowControl w:val="0"/>
        <w:ind w:left="540" w:hanging="360"/>
        <w:rPr>
          <w:rFonts w:ascii="Calibri" w:hAnsi="Calibri"/>
          <w:color w:val="C30F1C"/>
          <w:u w:val="single"/>
        </w:rPr>
      </w:pPr>
      <w:r>
        <w:t xml:space="preserve">            </w:t>
      </w:r>
      <w:r>
        <w:rPr>
          <w:rFonts w:ascii="Calibri" w:hAnsi="Calibri"/>
        </w:rPr>
        <w:t>Double potting allowed.</w:t>
      </w:r>
    </w:p>
    <w:p w14:paraId="546D067A" w14:textId="77777777" w:rsidR="0026152E" w:rsidRDefault="0026152E" w:rsidP="0026152E">
      <w:pPr>
        <w:widowControl w:val="0"/>
        <w:rPr>
          <w:rFonts w:ascii="Arial" w:hAnsi="Arial"/>
          <w:color w:val="000000"/>
          <w:sz w:val="18"/>
          <w:szCs w:val="18"/>
        </w:rPr>
      </w:pPr>
      <w:r>
        <w:t> </w:t>
      </w:r>
    </w:p>
    <w:p w14:paraId="759E5660" w14:textId="77777777" w:rsidR="00A649DA" w:rsidRDefault="00A649DA" w:rsidP="00011E92">
      <w:pPr>
        <w:rPr>
          <w:rFonts w:ascii="Calibri" w:hAnsi="Calibri"/>
        </w:rPr>
      </w:pPr>
    </w:p>
    <w:p w14:paraId="56649BD5" w14:textId="77777777" w:rsidR="0026152E" w:rsidRDefault="0026152E" w:rsidP="00011E92">
      <w:pPr>
        <w:rPr>
          <w:rFonts w:ascii="Calibri" w:hAnsi="Calibri"/>
        </w:rPr>
      </w:pPr>
    </w:p>
    <w:p w14:paraId="6CBB1710" w14:textId="77777777" w:rsidR="0026152E" w:rsidRDefault="0026152E" w:rsidP="00011E92">
      <w:pPr>
        <w:rPr>
          <w:rFonts w:ascii="Calibri" w:hAnsi="Calibri"/>
        </w:rPr>
      </w:pPr>
    </w:p>
    <w:p w14:paraId="6070B519" w14:textId="77777777" w:rsidR="0026152E" w:rsidRDefault="0026152E" w:rsidP="00011E92">
      <w:pPr>
        <w:rPr>
          <w:rFonts w:ascii="Calibri" w:hAnsi="Calibri"/>
        </w:rPr>
      </w:pPr>
    </w:p>
    <w:p w14:paraId="5EE07CB0" w14:textId="77777777" w:rsidR="0026152E" w:rsidRDefault="0026152E" w:rsidP="00011E92">
      <w:pPr>
        <w:rPr>
          <w:rFonts w:ascii="Calibri" w:hAnsi="Calibri"/>
        </w:rPr>
      </w:pPr>
    </w:p>
    <w:p w14:paraId="651C4866" w14:textId="77777777" w:rsidR="0026152E" w:rsidRDefault="0026152E" w:rsidP="00011E92">
      <w:pPr>
        <w:rPr>
          <w:rFonts w:ascii="Calibri" w:hAnsi="Calibri"/>
        </w:rPr>
      </w:pPr>
    </w:p>
    <w:p w14:paraId="09125071" w14:textId="77777777" w:rsidR="0026152E" w:rsidRDefault="0026152E" w:rsidP="00011E92">
      <w:pPr>
        <w:rPr>
          <w:rFonts w:ascii="Calibri" w:hAnsi="Calibri"/>
        </w:rPr>
      </w:pPr>
    </w:p>
    <w:p w14:paraId="1EA4BB4C" w14:textId="77777777" w:rsidR="0026152E" w:rsidRDefault="0026152E" w:rsidP="00011E92">
      <w:pPr>
        <w:rPr>
          <w:rFonts w:ascii="Calibri" w:hAnsi="Calibri"/>
        </w:rPr>
      </w:pPr>
    </w:p>
    <w:p w14:paraId="30B20796" w14:textId="77777777" w:rsidR="0026152E" w:rsidRDefault="0026152E" w:rsidP="00011E92">
      <w:pPr>
        <w:rPr>
          <w:rFonts w:ascii="Calibri" w:hAnsi="Calibri"/>
        </w:rPr>
      </w:pPr>
    </w:p>
    <w:p w14:paraId="38D9C914" w14:textId="77777777" w:rsidR="0026152E" w:rsidRDefault="0026152E" w:rsidP="00011E92">
      <w:pPr>
        <w:rPr>
          <w:rFonts w:ascii="Calibri" w:hAnsi="Calibri"/>
        </w:rPr>
      </w:pPr>
    </w:p>
    <w:p w14:paraId="1603D7F7" w14:textId="77777777" w:rsidR="0026152E" w:rsidRDefault="0026152E" w:rsidP="00011E92">
      <w:pPr>
        <w:rPr>
          <w:rFonts w:ascii="Calibri" w:hAnsi="Calibri"/>
        </w:rPr>
      </w:pPr>
    </w:p>
    <w:p w14:paraId="2C80CE16" w14:textId="77777777" w:rsidR="0026152E" w:rsidRDefault="0026152E" w:rsidP="00011E92">
      <w:pPr>
        <w:rPr>
          <w:rFonts w:ascii="Calibri" w:hAnsi="Calibri"/>
        </w:rPr>
      </w:pPr>
    </w:p>
    <w:p w14:paraId="36A4F9AC" w14:textId="77777777" w:rsidR="00094601" w:rsidRDefault="00094601" w:rsidP="003A10E4">
      <w:pPr>
        <w:widowControl w:val="0"/>
        <w:jc w:val="center"/>
        <w:rPr>
          <w:b/>
          <w:bCs/>
          <w:sz w:val="28"/>
          <w:szCs w:val="28"/>
        </w:rPr>
      </w:pPr>
    </w:p>
    <w:p w14:paraId="720B1C37" w14:textId="77777777" w:rsidR="0026152E" w:rsidRPr="00864514" w:rsidRDefault="0026152E" w:rsidP="003A10E4">
      <w:pPr>
        <w:widowControl w:val="0"/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>Horticulture Sections and Classes</w:t>
      </w:r>
    </w:p>
    <w:p w14:paraId="2F4656ED" w14:textId="77777777" w:rsidR="0026152E" w:rsidRPr="00864514" w:rsidRDefault="0026152E" w:rsidP="0026152E">
      <w:pPr>
        <w:widowControl w:val="0"/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> </w:t>
      </w:r>
    </w:p>
    <w:p w14:paraId="5FE9109E" w14:textId="43A1C7B1" w:rsidR="0026152E" w:rsidRPr="00864514" w:rsidRDefault="0026152E" w:rsidP="00864514">
      <w:pPr>
        <w:widowControl w:val="0"/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>“</w:t>
      </w:r>
      <w:r w:rsidR="00197A49" w:rsidRPr="00864514">
        <w:rPr>
          <w:b/>
          <w:bCs/>
          <w:sz w:val="32"/>
          <w:szCs w:val="32"/>
        </w:rPr>
        <w:t>Follow The Leader”</w:t>
      </w:r>
    </w:p>
    <w:p w14:paraId="0B2F5631" w14:textId="77777777" w:rsidR="0026152E" w:rsidRDefault="0026152E" w:rsidP="0026152E">
      <w:pPr>
        <w:widowContro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14:paraId="320A52A5" w14:textId="225ED8A8" w:rsidR="0026152E" w:rsidRPr="00733B6A" w:rsidRDefault="0026152E" w:rsidP="0026152E">
      <w:pPr>
        <w:widowControl w:val="0"/>
        <w:rPr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A. “</w:t>
      </w:r>
      <w:r w:rsidR="00197A49" w:rsidRPr="00733B6A">
        <w:rPr>
          <w:b/>
          <w:bCs/>
          <w:sz w:val="28"/>
          <w:szCs w:val="28"/>
        </w:rPr>
        <w:t>Aster Nots</w:t>
      </w:r>
      <w:r w:rsidRPr="00733B6A">
        <w:rPr>
          <w:b/>
          <w:bCs/>
          <w:sz w:val="28"/>
          <w:szCs w:val="28"/>
        </w:rPr>
        <w:t>”</w:t>
      </w:r>
    </w:p>
    <w:p w14:paraId="51114A4C" w14:textId="6E0E5CD2" w:rsidR="0026152E" w:rsidRDefault="004C56C7" w:rsidP="0026152E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26152E">
        <w:rPr>
          <w:rFonts w:ascii="Calibri" w:hAnsi="Calibri"/>
          <w:b/>
          <w:bCs/>
        </w:rPr>
        <w:t>Annuals/Biennials</w:t>
      </w:r>
    </w:p>
    <w:p w14:paraId="1F5C34F5" w14:textId="22780C5D" w:rsidR="0026152E" w:rsidRDefault="004C56C7" w:rsidP="0026152E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26152E">
        <w:rPr>
          <w:rFonts w:ascii="Calibri" w:hAnsi="Calibri"/>
          <w:b/>
          <w:bCs/>
        </w:rPr>
        <w:t xml:space="preserve">Eligible </w:t>
      </w:r>
      <w:r w:rsidR="00874A36">
        <w:rPr>
          <w:rFonts w:ascii="Calibri" w:hAnsi="Calibri"/>
          <w:b/>
          <w:bCs/>
        </w:rPr>
        <w:t xml:space="preserve">for </w:t>
      </w:r>
      <w:r w:rsidR="00E65C3B">
        <w:rPr>
          <w:rFonts w:ascii="Calibri" w:hAnsi="Calibri"/>
          <w:b/>
          <w:bCs/>
        </w:rPr>
        <w:t>WSFGC Betty Belcher</w:t>
      </w:r>
    </w:p>
    <w:p w14:paraId="2F684B56" w14:textId="24061022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>Under 2” - 3 like specimens required</w:t>
      </w:r>
    </w:p>
    <w:p w14:paraId="4F1EDBC9" w14:textId="397F6E2E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1.  </w:t>
      </w:r>
      <w:proofErr w:type="spellStart"/>
      <w:r w:rsidR="0026152E">
        <w:rPr>
          <w:rFonts w:ascii="Calibri" w:hAnsi="Calibri"/>
          <w:i/>
          <w:iCs/>
        </w:rPr>
        <w:t>Callistephus</w:t>
      </w:r>
      <w:proofErr w:type="spellEnd"/>
      <w:r w:rsidR="0026152E">
        <w:rPr>
          <w:rFonts w:ascii="Calibri" w:hAnsi="Calibri"/>
          <w:i/>
          <w:iCs/>
        </w:rPr>
        <w:t xml:space="preserve"> chinensis </w:t>
      </w:r>
      <w:r w:rsidR="0026152E">
        <w:rPr>
          <w:rFonts w:ascii="Calibri" w:hAnsi="Calibri"/>
        </w:rPr>
        <w:t>(China asters)</w:t>
      </w:r>
    </w:p>
    <w:p w14:paraId="6DE29B0A" w14:textId="119C75E5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2.  </w:t>
      </w:r>
      <w:r w:rsidR="0026152E">
        <w:rPr>
          <w:rFonts w:ascii="Calibri" w:hAnsi="Calibri"/>
          <w:i/>
          <w:iCs/>
        </w:rPr>
        <w:t>Cosmos</w:t>
      </w:r>
    </w:p>
    <w:p w14:paraId="2962B37D" w14:textId="3D06CA16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3.  </w:t>
      </w:r>
      <w:r w:rsidR="0026152E">
        <w:rPr>
          <w:rFonts w:ascii="Calibri" w:hAnsi="Calibri"/>
          <w:i/>
          <w:iCs/>
        </w:rPr>
        <w:t>Helianthus</w:t>
      </w:r>
      <w:r w:rsidR="0026152E">
        <w:rPr>
          <w:rFonts w:ascii="Calibri" w:hAnsi="Calibri"/>
        </w:rPr>
        <w:t xml:space="preserve"> (sunflowers)</w:t>
      </w:r>
    </w:p>
    <w:p w14:paraId="4A8C88C4" w14:textId="55B23C14" w:rsidR="0026152E" w:rsidRDefault="004C56C7" w:rsidP="0026152E">
      <w:pPr>
        <w:widowControl w:val="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4.  </w:t>
      </w:r>
      <w:r w:rsidR="0026152E">
        <w:rPr>
          <w:rFonts w:ascii="Calibri" w:hAnsi="Calibri"/>
          <w:i/>
          <w:iCs/>
        </w:rPr>
        <w:t>Petunias</w:t>
      </w:r>
    </w:p>
    <w:p w14:paraId="0C67B68D" w14:textId="6481AE84" w:rsidR="0026152E" w:rsidRDefault="004C56C7" w:rsidP="0026152E">
      <w:pPr>
        <w:widowControl w:val="0"/>
        <w:ind w:left="1800" w:hanging="180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5.  </w:t>
      </w:r>
      <w:r w:rsidR="0026152E">
        <w:rPr>
          <w:rFonts w:ascii="Calibri" w:hAnsi="Calibri"/>
          <w:i/>
          <w:iCs/>
        </w:rPr>
        <w:t>Zinnias</w:t>
      </w:r>
    </w:p>
    <w:p w14:paraId="01D2EF8E" w14:textId="0C44EE0D" w:rsidR="0026152E" w:rsidRDefault="004C56C7" w:rsidP="00734137">
      <w:pPr>
        <w:widowControl w:val="0"/>
        <w:ind w:left="1800" w:hanging="180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>Class 6.  Any other worthy named flowering annual or biennial</w:t>
      </w:r>
      <w:r w:rsidR="00734137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>not listed above</w:t>
      </w:r>
    </w:p>
    <w:p w14:paraId="7F87D334" w14:textId="77777777" w:rsidR="00E1166C" w:rsidRDefault="00E1166C" w:rsidP="00734137">
      <w:pPr>
        <w:widowControl w:val="0"/>
        <w:ind w:left="1800" w:hanging="1800"/>
        <w:rPr>
          <w:rFonts w:ascii="Calibri" w:hAnsi="Calibri"/>
        </w:rPr>
      </w:pPr>
    </w:p>
    <w:p w14:paraId="143CD422" w14:textId="77777777" w:rsidR="0026152E" w:rsidRDefault="0026152E" w:rsidP="0026152E">
      <w:pPr>
        <w:widowControl w:val="0"/>
        <w:rPr>
          <w:rFonts w:ascii="Arial" w:hAnsi="Arial"/>
          <w:sz w:val="18"/>
          <w:szCs w:val="18"/>
        </w:rPr>
      </w:pPr>
      <w:r>
        <w:t> </w:t>
      </w:r>
    </w:p>
    <w:p w14:paraId="7CA2E302" w14:textId="6AB7DF70" w:rsidR="0026152E" w:rsidRPr="00733B6A" w:rsidRDefault="0026152E" w:rsidP="0026152E">
      <w:pPr>
        <w:widowControl w:val="0"/>
        <w:rPr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B.  “</w:t>
      </w:r>
      <w:r w:rsidR="00197A49" w:rsidRPr="00733B6A">
        <w:rPr>
          <w:b/>
          <w:bCs/>
          <w:sz w:val="28"/>
          <w:szCs w:val="28"/>
        </w:rPr>
        <w:t>Country Gardeners</w:t>
      </w:r>
      <w:r w:rsidRPr="00733B6A">
        <w:rPr>
          <w:b/>
          <w:bCs/>
          <w:sz w:val="28"/>
          <w:szCs w:val="28"/>
        </w:rPr>
        <w:t>”</w:t>
      </w:r>
    </w:p>
    <w:p w14:paraId="0FEBBF96" w14:textId="4C83B556" w:rsidR="0026152E" w:rsidRDefault="004C56C7" w:rsidP="0026152E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26152E">
        <w:rPr>
          <w:rFonts w:ascii="Calibri" w:hAnsi="Calibri"/>
          <w:b/>
          <w:bCs/>
        </w:rPr>
        <w:t>Flowering Perennials</w:t>
      </w:r>
    </w:p>
    <w:p w14:paraId="62219AB5" w14:textId="1D14E92F" w:rsidR="0026152E" w:rsidRDefault="004C56C7" w:rsidP="0026152E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26152E">
        <w:rPr>
          <w:rFonts w:ascii="Calibri" w:hAnsi="Calibri"/>
          <w:b/>
          <w:bCs/>
        </w:rPr>
        <w:t>Eligible for NGC Award of Merit</w:t>
      </w:r>
      <w:r w:rsidR="00E65C3B">
        <w:rPr>
          <w:rFonts w:ascii="Calibri" w:hAnsi="Calibri"/>
          <w:b/>
          <w:bCs/>
        </w:rPr>
        <w:t xml:space="preserve"> &amp; WSFGC Betty Belcher</w:t>
      </w:r>
    </w:p>
    <w:p w14:paraId="3E38FAF4" w14:textId="421D5B4C" w:rsidR="0026152E" w:rsidRDefault="004C56C7" w:rsidP="0026152E">
      <w:pPr>
        <w:widowControl w:val="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7.   </w:t>
      </w:r>
      <w:r w:rsidR="0026152E">
        <w:rPr>
          <w:rFonts w:ascii="Calibri" w:hAnsi="Calibri"/>
          <w:i/>
          <w:iCs/>
        </w:rPr>
        <w:t>Asters</w:t>
      </w:r>
    </w:p>
    <w:p w14:paraId="2B003D61" w14:textId="28FF90EA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8.  </w:t>
      </w:r>
      <w:r w:rsidR="0026152E">
        <w:rPr>
          <w:rFonts w:ascii="Calibri" w:hAnsi="Calibri"/>
          <w:i/>
          <w:iCs/>
        </w:rPr>
        <w:t>Chrysanthemum</w:t>
      </w:r>
    </w:p>
    <w:p w14:paraId="433F8ACE" w14:textId="7FF52C96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9.  </w:t>
      </w:r>
      <w:proofErr w:type="gramStart"/>
      <w:r w:rsidR="0026152E">
        <w:rPr>
          <w:rFonts w:ascii="Calibri" w:hAnsi="Calibri"/>
          <w:i/>
          <w:iCs/>
        </w:rPr>
        <w:t>Crassula</w:t>
      </w:r>
      <w:r w:rsidR="0026152E">
        <w:rPr>
          <w:rFonts w:ascii="Calibri" w:hAnsi="Calibri"/>
        </w:rPr>
        <w:t xml:space="preserve">  (</w:t>
      </w:r>
      <w:proofErr w:type="gramEnd"/>
      <w:r w:rsidR="0026152E">
        <w:rPr>
          <w:rFonts w:ascii="Calibri" w:hAnsi="Calibri"/>
        </w:rPr>
        <w:t>Perennial succulents)</w:t>
      </w:r>
    </w:p>
    <w:p w14:paraId="77BCCF22" w14:textId="11D7A110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10.  </w:t>
      </w:r>
      <w:proofErr w:type="spellStart"/>
      <w:r w:rsidR="0026152E">
        <w:rPr>
          <w:rFonts w:ascii="Calibri" w:hAnsi="Calibri"/>
          <w:i/>
          <w:iCs/>
        </w:rPr>
        <w:t>Rubeckia</w:t>
      </w:r>
      <w:proofErr w:type="spellEnd"/>
    </w:p>
    <w:p w14:paraId="21634470" w14:textId="18BE6E6D" w:rsidR="0026152E" w:rsidRDefault="004C56C7" w:rsidP="00734137">
      <w:pPr>
        <w:widowControl w:val="0"/>
        <w:ind w:left="1800" w:hanging="180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>Class 11.  Any other worthy named flowering perennial not listed above</w:t>
      </w:r>
    </w:p>
    <w:p w14:paraId="5C9EFAE0" w14:textId="77777777" w:rsidR="00E1166C" w:rsidRDefault="00E1166C" w:rsidP="00734137">
      <w:pPr>
        <w:widowControl w:val="0"/>
        <w:ind w:left="1800" w:hanging="1800"/>
        <w:rPr>
          <w:rFonts w:ascii="Calibri" w:hAnsi="Calibri"/>
        </w:rPr>
      </w:pPr>
    </w:p>
    <w:p w14:paraId="7845448A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46369C2" w14:textId="3A1551F8" w:rsidR="0026152E" w:rsidRPr="00733B6A" w:rsidRDefault="0026152E" w:rsidP="0026152E">
      <w:pPr>
        <w:widowControl w:val="0"/>
        <w:rPr>
          <w:rFonts w:ascii="Arial" w:hAnsi="Arial"/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C.  “</w:t>
      </w:r>
      <w:r w:rsidR="00197A49" w:rsidRPr="00733B6A">
        <w:rPr>
          <w:b/>
          <w:bCs/>
          <w:sz w:val="28"/>
          <w:szCs w:val="28"/>
        </w:rPr>
        <w:t>Dogwood</w:t>
      </w:r>
      <w:r w:rsidRPr="00733B6A">
        <w:rPr>
          <w:b/>
          <w:bCs/>
          <w:sz w:val="28"/>
          <w:szCs w:val="28"/>
        </w:rPr>
        <w:t>”</w:t>
      </w:r>
    </w:p>
    <w:p w14:paraId="44DCE243" w14:textId="79D78247" w:rsidR="0026152E" w:rsidRDefault="004C56C7" w:rsidP="0026152E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</w:t>
      </w:r>
      <w:r w:rsidR="0026152E">
        <w:rPr>
          <w:rFonts w:ascii="Calibri" w:hAnsi="Calibri"/>
          <w:b/>
          <w:bCs/>
        </w:rPr>
        <w:t>Bulbs, Corms and Tubers</w:t>
      </w:r>
    </w:p>
    <w:p w14:paraId="68E0F350" w14:textId="489505C9" w:rsidR="0026152E" w:rsidRDefault="004C56C7" w:rsidP="0026152E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</w:t>
      </w:r>
      <w:r w:rsidR="0026152E">
        <w:rPr>
          <w:rFonts w:ascii="Calibri" w:hAnsi="Calibri"/>
          <w:b/>
          <w:bCs/>
        </w:rPr>
        <w:t>Eligible for NGC Award of Merit</w:t>
      </w:r>
      <w:r w:rsidR="00E65C3B">
        <w:rPr>
          <w:rFonts w:ascii="Calibri" w:hAnsi="Calibri"/>
          <w:b/>
          <w:bCs/>
        </w:rPr>
        <w:t xml:space="preserve"> &amp; WSFGC Betty Belcher</w:t>
      </w:r>
    </w:p>
    <w:p w14:paraId="18E32F23" w14:textId="5B5AA958" w:rsidR="0026152E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="0026152E">
        <w:rPr>
          <w:rFonts w:ascii="Calibri" w:hAnsi="Calibri"/>
        </w:rPr>
        <w:t xml:space="preserve">Class 12.   </w:t>
      </w:r>
      <w:r w:rsidR="0026152E">
        <w:rPr>
          <w:rFonts w:ascii="Calibri" w:hAnsi="Calibri"/>
          <w:i/>
          <w:iCs/>
        </w:rPr>
        <w:t xml:space="preserve">Crocosmia </w:t>
      </w:r>
      <w:r w:rsidR="0026152E">
        <w:rPr>
          <w:rFonts w:ascii="Calibri" w:hAnsi="Calibri"/>
        </w:rPr>
        <w:t>-3 stems</w:t>
      </w:r>
    </w:p>
    <w:p w14:paraId="72D6B518" w14:textId="3C2310A0" w:rsidR="0026152E" w:rsidRPr="008244F7" w:rsidRDefault="004C56C7" w:rsidP="0026152E">
      <w:pPr>
        <w:widowControl w:val="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           </w:t>
      </w:r>
      <w:r w:rsidR="0026152E">
        <w:rPr>
          <w:rFonts w:ascii="Calibri" w:hAnsi="Calibri"/>
        </w:rPr>
        <w:t xml:space="preserve">Class 13.  </w:t>
      </w:r>
      <w:r w:rsidR="0026152E">
        <w:rPr>
          <w:rFonts w:ascii="Calibri" w:hAnsi="Calibri"/>
          <w:i/>
          <w:iCs/>
        </w:rPr>
        <w:t>Dahlia</w:t>
      </w:r>
      <w:r w:rsidR="008244F7">
        <w:rPr>
          <w:rFonts w:ascii="Calibri" w:hAnsi="Calibri"/>
          <w:i/>
          <w:iCs/>
        </w:rPr>
        <w:t xml:space="preserve">  </w:t>
      </w:r>
      <w:r w:rsidR="0026152E">
        <w:rPr>
          <w:rFonts w:ascii="Calibri" w:hAnsi="Calibri"/>
        </w:rPr>
        <w:t>Must be disbudded with 1 set o</w:t>
      </w:r>
      <w:r w:rsidR="008244F7">
        <w:rPr>
          <w:rFonts w:ascii="Calibri" w:hAnsi="Calibri"/>
        </w:rPr>
        <w:t>f</w:t>
      </w:r>
      <w:r w:rsidR="0026152E">
        <w:rPr>
          <w:rFonts w:ascii="Calibri" w:hAnsi="Calibri"/>
        </w:rPr>
        <w:t xml:space="preserve"> leaves</w:t>
      </w:r>
    </w:p>
    <w:p w14:paraId="31EE57C0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a.  Giants (over 10”)</w:t>
      </w:r>
    </w:p>
    <w:p w14:paraId="1FA9284F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  Large (8”-10”)</w:t>
      </w:r>
    </w:p>
    <w:p w14:paraId="377C2415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  Medium (6”-8”)</w:t>
      </w:r>
    </w:p>
    <w:p w14:paraId="30811B1D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d.  Small (4”-6”)</w:t>
      </w:r>
    </w:p>
    <w:p w14:paraId="63F9E713" w14:textId="17B37830" w:rsidR="0026152E" w:rsidRDefault="004C56C7" w:rsidP="0026152E">
      <w:pPr>
        <w:widowControl w:val="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14.   </w:t>
      </w:r>
      <w:r w:rsidR="0026152E">
        <w:rPr>
          <w:rFonts w:ascii="Calibri" w:hAnsi="Calibri"/>
          <w:i/>
          <w:iCs/>
        </w:rPr>
        <w:t>Liatris</w:t>
      </w:r>
    </w:p>
    <w:p w14:paraId="05229EF2" w14:textId="2FE48C1B" w:rsidR="0026152E" w:rsidRPr="00734137" w:rsidRDefault="004C56C7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9C0D90">
        <w:rPr>
          <w:rFonts w:ascii="Calibri" w:hAnsi="Calibri"/>
        </w:rPr>
        <w:t>Class 15</w:t>
      </w:r>
      <w:r w:rsidR="0026152E">
        <w:rPr>
          <w:rFonts w:ascii="Calibri" w:hAnsi="Calibri"/>
        </w:rPr>
        <w:t xml:space="preserve">. Any other worthy named bulb, corn or tuber not listed above                                                                                                       </w:t>
      </w:r>
    </w:p>
    <w:p w14:paraId="1C3851A1" w14:textId="77777777" w:rsidR="0026152E" w:rsidRDefault="0026152E" w:rsidP="00011E92">
      <w:pPr>
        <w:rPr>
          <w:rFonts w:ascii="Calibri" w:hAnsi="Calibri"/>
        </w:rPr>
      </w:pPr>
    </w:p>
    <w:p w14:paraId="37A04B4E" w14:textId="77777777" w:rsidR="0026152E" w:rsidRDefault="0026152E" w:rsidP="00011E92">
      <w:pPr>
        <w:rPr>
          <w:rFonts w:ascii="Calibri" w:hAnsi="Calibri"/>
        </w:rPr>
      </w:pPr>
    </w:p>
    <w:p w14:paraId="1B75C38F" w14:textId="79529C8B" w:rsidR="0026152E" w:rsidRPr="00733B6A" w:rsidRDefault="0026152E" w:rsidP="0026152E">
      <w:pPr>
        <w:rPr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D.  “</w:t>
      </w:r>
      <w:r w:rsidR="00197A49" w:rsidRPr="00733B6A">
        <w:rPr>
          <w:b/>
          <w:bCs/>
          <w:sz w:val="28"/>
          <w:szCs w:val="28"/>
        </w:rPr>
        <w:t>Garden Hour</w:t>
      </w:r>
      <w:r w:rsidRPr="00733B6A">
        <w:rPr>
          <w:b/>
          <w:bCs/>
          <w:sz w:val="28"/>
          <w:szCs w:val="28"/>
        </w:rPr>
        <w:t>”</w:t>
      </w:r>
    </w:p>
    <w:p w14:paraId="2585D52B" w14:textId="7A8A16D9" w:rsidR="000E44F3" w:rsidRPr="00E65C3B" w:rsidRDefault="004C56C7" w:rsidP="000E44F3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  <w:color w:val="C00000"/>
          <w:u w:val="single"/>
        </w:rPr>
      </w:pPr>
      <w:r>
        <w:rPr>
          <w:rFonts w:ascii="Calibri" w:hAnsi="Calibri"/>
          <w:b/>
          <w:bCs/>
        </w:rPr>
        <w:t xml:space="preserve">              </w:t>
      </w:r>
      <w:r w:rsidR="000E44F3">
        <w:rPr>
          <w:rFonts w:ascii="Calibri" w:hAnsi="Calibri"/>
          <w:b/>
          <w:bCs/>
        </w:rPr>
        <w:t xml:space="preserve">Rosa  </w:t>
      </w:r>
    </w:p>
    <w:p w14:paraId="1A4FA187" w14:textId="27171087" w:rsidR="000E44F3" w:rsidRDefault="004C56C7" w:rsidP="000E44F3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</w:t>
      </w:r>
      <w:r w:rsidR="000E44F3">
        <w:rPr>
          <w:rFonts w:ascii="Calibri" w:hAnsi="Calibri"/>
          <w:b/>
          <w:bCs/>
        </w:rPr>
        <w:t>Eligible for NGC Award of Merit &amp; WSFGC Betty Belcher</w:t>
      </w:r>
    </w:p>
    <w:p w14:paraId="7BF4666C" w14:textId="0DBDB4F9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Sprays at least three (3) open blooms with more showing color</w:t>
      </w:r>
    </w:p>
    <w:p w14:paraId="6A0A27C8" w14:textId="26BA7132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16.  Floribunda (1 spray)</w:t>
      </w:r>
    </w:p>
    <w:p w14:paraId="22A508E3" w14:textId="59955771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17.  Grandiflora (1 spray)</w:t>
      </w:r>
    </w:p>
    <w:p w14:paraId="3052AF27" w14:textId="51486071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18.  Grandiflora (1 bloom per stem disbudded)</w:t>
      </w:r>
    </w:p>
    <w:p w14:paraId="6F1637F8" w14:textId="60A8B973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19.  Hybrid tea (1 bloom per stem disbudded)</w:t>
      </w:r>
    </w:p>
    <w:p w14:paraId="426E05E7" w14:textId="43DF47EB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20.  Shrub-includes David Austin Roses (1 spray)</w:t>
      </w:r>
    </w:p>
    <w:p w14:paraId="11E53C79" w14:textId="67D6E5B9" w:rsidR="000E44F3" w:rsidRDefault="004C56C7" w:rsidP="000E44F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0E44F3">
        <w:rPr>
          <w:rFonts w:ascii="Calibri" w:hAnsi="Calibri"/>
        </w:rPr>
        <w:t>Class 21.  Any other worthy named blooming rose not listed above</w:t>
      </w:r>
    </w:p>
    <w:p w14:paraId="224DA15C" w14:textId="77777777" w:rsidR="000E44F3" w:rsidRDefault="000E44F3" w:rsidP="000E44F3">
      <w:pPr>
        <w:widowControl w:val="0"/>
        <w:rPr>
          <w:rFonts w:ascii="Calibri" w:hAnsi="Calibri"/>
          <w:sz w:val="16"/>
          <w:szCs w:val="16"/>
        </w:rPr>
      </w:pPr>
    </w:p>
    <w:p w14:paraId="7B7E9132" w14:textId="77777777" w:rsidR="000E44F3" w:rsidRDefault="000E44F3" w:rsidP="0026152E">
      <w:pPr>
        <w:widowControl w:val="0"/>
        <w:rPr>
          <w:rFonts w:ascii="Calibri" w:hAnsi="Calibri"/>
          <w:b/>
          <w:bCs/>
        </w:rPr>
      </w:pPr>
    </w:p>
    <w:p w14:paraId="13AAB033" w14:textId="1D81273C" w:rsidR="0026152E" w:rsidRDefault="0026152E" w:rsidP="000E44F3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</w:t>
      </w:r>
    </w:p>
    <w:p w14:paraId="16364934" w14:textId="77777777" w:rsidR="003A10E4" w:rsidRDefault="003A10E4" w:rsidP="0026152E">
      <w:pPr>
        <w:widowControl w:val="0"/>
        <w:rPr>
          <w:rFonts w:ascii="Calibri" w:hAnsi="Calibri"/>
          <w:sz w:val="16"/>
          <w:szCs w:val="16"/>
        </w:rPr>
      </w:pPr>
    </w:p>
    <w:p w14:paraId="3BA31DF7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BC170E8" w14:textId="77777777" w:rsidR="00734137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</w:p>
    <w:p w14:paraId="47156EDD" w14:textId="77777777" w:rsidR="00734137" w:rsidRDefault="00734137" w:rsidP="0026152E">
      <w:pPr>
        <w:widowControl w:val="0"/>
        <w:rPr>
          <w:rFonts w:ascii="Calibri" w:hAnsi="Calibri"/>
        </w:rPr>
      </w:pPr>
    </w:p>
    <w:p w14:paraId="1C4AF46C" w14:textId="26C7F01B" w:rsidR="0026152E" w:rsidRPr="00733B6A" w:rsidRDefault="0026152E" w:rsidP="0026152E">
      <w:pPr>
        <w:widowControl w:val="0"/>
        <w:rPr>
          <w:rFonts w:ascii="Arial" w:hAnsi="Arial"/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E. “</w:t>
      </w:r>
      <w:r w:rsidR="00197A49" w:rsidRPr="00733B6A">
        <w:rPr>
          <w:b/>
          <w:bCs/>
          <w:sz w:val="28"/>
          <w:szCs w:val="28"/>
        </w:rPr>
        <w:t>Glove &amp; Trowel</w:t>
      </w:r>
      <w:r w:rsidRPr="00733B6A">
        <w:rPr>
          <w:b/>
          <w:bCs/>
          <w:sz w:val="28"/>
          <w:szCs w:val="28"/>
        </w:rPr>
        <w:t>”</w:t>
      </w:r>
    </w:p>
    <w:p w14:paraId="5DAB8A48" w14:textId="59F0F3C2" w:rsidR="004C3AB2" w:rsidRDefault="0026152E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</w:t>
      </w:r>
      <w:r w:rsidR="004C3AB2">
        <w:rPr>
          <w:rFonts w:ascii="Calibri" w:hAnsi="Calibri"/>
          <w:b/>
          <w:bCs/>
        </w:rPr>
        <w:t>Trees/Shrubs Specimen 24” maximum length 30”</w:t>
      </w:r>
    </w:p>
    <w:p w14:paraId="18E4DE6D" w14:textId="77777777" w:rsidR="004C3AB2" w:rsidRDefault="004C3AB2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</w:t>
      </w:r>
      <w:r>
        <w:rPr>
          <w:rFonts w:ascii="Calibri" w:hAnsi="Calibri"/>
          <w:b/>
          <w:bCs/>
        </w:rPr>
        <w:t>Eligible for NGC Arboreal Award &amp; WSFGC Betty Belcher</w:t>
      </w:r>
    </w:p>
    <w:p w14:paraId="1F35AF27" w14:textId="2C071889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22.  </w:t>
      </w:r>
      <w:r>
        <w:rPr>
          <w:rFonts w:ascii="Calibri" w:hAnsi="Calibri"/>
          <w:i/>
          <w:iCs/>
        </w:rPr>
        <w:t>Acer</w:t>
      </w:r>
      <w:r>
        <w:rPr>
          <w:rFonts w:ascii="Calibri" w:hAnsi="Calibri"/>
        </w:rPr>
        <w:t xml:space="preserve"> (Maple)</w:t>
      </w:r>
    </w:p>
    <w:p w14:paraId="698D1D71" w14:textId="1F537A19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23.  </w:t>
      </w:r>
      <w:r>
        <w:rPr>
          <w:rFonts w:ascii="Calibri" w:hAnsi="Calibri"/>
          <w:i/>
          <w:iCs/>
        </w:rPr>
        <w:t xml:space="preserve">Berberis </w:t>
      </w:r>
      <w:proofErr w:type="spellStart"/>
      <w:r>
        <w:rPr>
          <w:rFonts w:ascii="Calibri" w:hAnsi="Calibri"/>
          <w:i/>
          <w:iCs/>
        </w:rPr>
        <w:t>thunbergii</w:t>
      </w:r>
      <w:proofErr w:type="spellEnd"/>
      <w:r>
        <w:rPr>
          <w:rFonts w:ascii="Calibri" w:hAnsi="Calibri"/>
        </w:rPr>
        <w:t xml:space="preserve"> (barberry)</w:t>
      </w:r>
    </w:p>
    <w:p w14:paraId="65AF73AE" w14:textId="23E32E3F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24.  </w:t>
      </w:r>
      <w:r>
        <w:rPr>
          <w:rFonts w:ascii="Calibri" w:hAnsi="Calibri"/>
          <w:i/>
          <w:iCs/>
        </w:rPr>
        <w:t xml:space="preserve">Cotinus </w:t>
      </w:r>
      <w:proofErr w:type="spellStart"/>
      <w:r>
        <w:rPr>
          <w:rFonts w:ascii="Calibri" w:hAnsi="Calibri"/>
          <w:i/>
          <w:iCs/>
        </w:rPr>
        <w:t>coggygria</w:t>
      </w:r>
      <w:proofErr w:type="spellEnd"/>
      <w:r>
        <w:rPr>
          <w:rFonts w:ascii="Calibri" w:hAnsi="Calibri"/>
        </w:rPr>
        <w:t xml:space="preserve"> (smoke bush)</w:t>
      </w:r>
    </w:p>
    <w:p w14:paraId="16F5CF2D" w14:textId="2BA1795B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25.  </w:t>
      </w:r>
      <w:proofErr w:type="spellStart"/>
      <w:r>
        <w:rPr>
          <w:rFonts w:ascii="Calibri" w:hAnsi="Calibri"/>
          <w:i/>
          <w:iCs/>
        </w:rPr>
        <w:t>Physocarpus</w:t>
      </w:r>
      <w:proofErr w:type="spellEnd"/>
      <w:r>
        <w:rPr>
          <w:rFonts w:ascii="Calibri" w:hAnsi="Calibri"/>
        </w:rPr>
        <w:t xml:space="preserve"> (ninebark)</w:t>
      </w:r>
    </w:p>
    <w:p w14:paraId="6F19B993" w14:textId="58BFEBC3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26.  Any other worthy foliage specimen not listed above</w:t>
      </w:r>
    </w:p>
    <w:p w14:paraId="48F14080" w14:textId="77777777" w:rsidR="004C3AB2" w:rsidRDefault="004C3AB2" w:rsidP="004C3AB2">
      <w:pPr>
        <w:widowControl w:val="0"/>
        <w:rPr>
          <w:rFonts w:ascii="Calibri" w:hAnsi="Calibri"/>
        </w:rPr>
      </w:pPr>
    </w:p>
    <w:p w14:paraId="1805F975" w14:textId="6A445154" w:rsidR="000E44F3" w:rsidRDefault="000E44F3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sz w:val="16"/>
          <w:szCs w:val="16"/>
        </w:rPr>
      </w:pPr>
    </w:p>
    <w:p w14:paraId="0638EE84" w14:textId="383FC1EA" w:rsidR="0026152E" w:rsidRDefault="0026152E" w:rsidP="000E44F3">
      <w:pPr>
        <w:widowControl w:val="0"/>
        <w:rPr>
          <w:rFonts w:ascii="Calibri" w:hAnsi="Calibri"/>
        </w:rPr>
      </w:pPr>
    </w:p>
    <w:p w14:paraId="5122F9E5" w14:textId="77777777" w:rsidR="003A10E4" w:rsidRDefault="003A10E4" w:rsidP="0026152E">
      <w:pPr>
        <w:widowControl w:val="0"/>
        <w:rPr>
          <w:rFonts w:ascii="Calibri" w:hAnsi="Calibri"/>
          <w:sz w:val="16"/>
          <w:szCs w:val="16"/>
        </w:rPr>
      </w:pPr>
    </w:p>
    <w:p w14:paraId="45D9AC05" w14:textId="77777777" w:rsidR="0026152E" w:rsidRDefault="0026152E" w:rsidP="0026152E">
      <w:pPr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4AA90FE3" w14:textId="70C97ED7" w:rsidR="0026152E" w:rsidRPr="00733B6A" w:rsidRDefault="0026152E" w:rsidP="0026152E">
      <w:pPr>
        <w:widowControl w:val="0"/>
        <w:rPr>
          <w:rFonts w:ascii="Arial" w:hAnsi="Arial"/>
          <w:b/>
          <w:bCs/>
          <w:sz w:val="28"/>
          <w:szCs w:val="28"/>
        </w:rPr>
      </w:pPr>
      <w:r>
        <w:rPr>
          <w:rFonts w:ascii="Calibri" w:hAnsi="Calibri"/>
        </w:rPr>
        <w:t xml:space="preserve"> </w:t>
      </w:r>
      <w:r w:rsidRPr="00733B6A">
        <w:rPr>
          <w:b/>
          <w:bCs/>
          <w:sz w:val="28"/>
          <w:szCs w:val="28"/>
        </w:rPr>
        <w:t>SECTION F. “H</w:t>
      </w:r>
      <w:r w:rsidR="00197A49" w:rsidRPr="00733B6A">
        <w:rPr>
          <w:b/>
          <w:bCs/>
          <w:sz w:val="28"/>
          <w:szCs w:val="28"/>
        </w:rPr>
        <w:t>appy Thymes</w:t>
      </w:r>
      <w:r w:rsidRPr="00733B6A">
        <w:rPr>
          <w:b/>
          <w:bCs/>
          <w:sz w:val="28"/>
          <w:szCs w:val="28"/>
        </w:rPr>
        <w:t>”</w:t>
      </w:r>
    </w:p>
    <w:p w14:paraId="3D93CB89" w14:textId="77777777" w:rsidR="004C3AB2" w:rsidRDefault="0026152E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</w:t>
      </w:r>
      <w:r w:rsidR="004C3AB2">
        <w:rPr>
          <w:rFonts w:ascii="Calibri" w:hAnsi="Calibri"/>
          <w:b/>
          <w:bCs/>
        </w:rPr>
        <w:t>Container Grown Outdoor Plantings</w:t>
      </w:r>
    </w:p>
    <w:p w14:paraId="69F40C87" w14:textId="77777777" w:rsidR="004C3AB2" w:rsidRDefault="004C3AB2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Eligible for NGC Growers Choice Award &amp; WSFGC Betty Belcher</w:t>
      </w:r>
    </w:p>
    <w:p w14:paraId="52917501" w14:textId="77777777" w:rsidR="004C3AB2" w:rsidRDefault="004C3AB2" w:rsidP="004C3AB2">
      <w:pPr>
        <w:widowControl w:val="0"/>
        <w:tabs>
          <w:tab w:val="left" w:pos="-31680"/>
          <w:tab w:val="left" w:pos="43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Container-grown at least six weeks by exhibitor. Not to exceed 14”</w:t>
      </w:r>
    </w:p>
    <w:p w14:paraId="314278A9" w14:textId="3797E904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27.  Combination flowering and foliage</w:t>
      </w:r>
    </w:p>
    <w:p w14:paraId="5E1BC84E" w14:textId="6E94B3E7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28.  Single flowering specimen type</w:t>
      </w:r>
    </w:p>
    <w:p w14:paraId="6AE03B2A" w14:textId="7FD2312A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29.  Single foliage specimen type</w:t>
      </w:r>
    </w:p>
    <w:p w14:paraId="374AAA80" w14:textId="67CB94C9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30.  Succulent planting</w:t>
      </w:r>
    </w:p>
    <w:p w14:paraId="5B7B0C7D" w14:textId="467BCE3C" w:rsidR="00917BC4" w:rsidRDefault="00917BC4" w:rsidP="004C3AB2">
      <w:pPr>
        <w:widowControl w:val="0"/>
        <w:tabs>
          <w:tab w:val="left" w:pos="-31680"/>
          <w:tab w:val="left" w:pos="43"/>
        </w:tabs>
        <w:rPr>
          <w:rFonts w:ascii="Calibri" w:hAnsi="Calibri"/>
        </w:rPr>
      </w:pPr>
    </w:p>
    <w:p w14:paraId="181E04BA" w14:textId="77777777" w:rsidR="003A10E4" w:rsidRDefault="003A10E4" w:rsidP="0026152E">
      <w:pPr>
        <w:widowControl w:val="0"/>
        <w:rPr>
          <w:rFonts w:ascii="Calibri" w:hAnsi="Calibri"/>
          <w:sz w:val="16"/>
          <w:szCs w:val="16"/>
        </w:rPr>
      </w:pPr>
    </w:p>
    <w:p w14:paraId="52A806F8" w14:textId="77777777" w:rsidR="0026152E" w:rsidRDefault="0026152E" w:rsidP="0026152E">
      <w:pPr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1320492A" w14:textId="4EACA9BD" w:rsidR="0026152E" w:rsidRPr="00733B6A" w:rsidRDefault="0026152E" w:rsidP="0026152E">
      <w:pPr>
        <w:widowControl w:val="0"/>
        <w:rPr>
          <w:rFonts w:ascii="Arial" w:hAnsi="Arial"/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G. “</w:t>
      </w:r>
      <w:proofErr w:type="spellStart"/>
      <w:r w:rsidR="00197A49" w:rsidRPr="00733B6A">
        <w:rPr>
          <w:b/>
          <w:bCs/>
          <w:sz w:val="28"/>
          <w:szCs w:val="28"/>
        </w:rPr>
        <w:t>Interlaaken</w:t>
      </w:r>
      <w:proofErr w:type="spellEnd"/>
      <w:r w:rsidRPr="00733B6A">
        <w:rPr>
          <w:b/>
          <w:bCs/>
          <w:sz w:val="28"/>
          <w:szCs w:val="28"/>
        </w:rPr>
        <w:t>”</w:t>
      </w:r>
    </w:p>
    <w:p w14:paraId="4EA4CEBE" w14:textId="16B9FBCA" w:rsidR="004C3AB2" w:rsidRPr="00734137" w:rsidRDefault="0026152E" w:rsidP="004C3AB2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</w:t>
      </w:r>
      <w:r w:rsidR="004C3AB2">
        <w:rPr>
          <w:rFonts w:ascii="Calibri" w:hAnsi="Calibri"/>
        </w:rPr>
        <w:t xml:space="preserve">Class 31.  Any other worthy named specimen not listed elsewhere in this schedule                                                                                         </w:t>
      </w:r>
    </w:p>
    <w:p w14:paraId="6D01300F" w14:textId="239C24BE" w:rsidR="003A10E4" w:rsidRDefault="003A10E4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sz w:val="16"/>
          <w:szCs w:val="16"/>
        </w:rPr>
      </w:pPr>
    </w:p>
    <w:p w14:paraId="619DB20C" w14:textId="77777777" w:rsidR="0026152E" w:rsidRDefault="0026152E" w:rsidP="0026152E">
      <w:pPr>
        <w:widowContro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</w:p>
    <w:p w14:paraId="79C46746" w14:textId="3DC9416D" w:rsidR="0026152E" w:rsidRPr="00733B6A" w:rsidRDefault="0026152E" w:rsidP="0026152E">
      <w:pPr>
        <w:widowControl w:val="0"/>
        <w:rPr>
          <w:rFonts w:ascii="Arial" w:hAnsi="Arial"/>
          <w:b/>
          <w:bCs/>
          <w:sz w:val="28"/>
          <w:szCs w:val="28"/>
        </w:rPr>
      </w:pPr>
      <w:r w:rsidRPr="00733B6A">
        <w:rPr>
          <w:b/>
          <w:bCs/>
          <w:sz w:val="28"/>
          <w:szCs w:val="28"/>
        </w:rPr>
        <w:t>SECTION H. “</w:t>
      </w:r>
      <w:r w:rsidR="00197A49" w:rsidRPr="00733B6A">
        <w:rPr>
          <w:b/>
          <w:bCs/>
          <w:sz w:val="28"/>
          <w:szCs w:val="28"/>
        </w:rPr>
        <w:t>Root &amp; Bloom</w:t>
      </w:r>
      <w:r w:rsidRPr="00733B6A">
        <w:rPr>
          <w:b/>
          <w:bCs/>
          <w:sz w:val="28"/>
          <w:szCs w:val="28"/>
        </w:rPr>
        <w:t>”</w:t>
      </w:r>
    </w:p>
    <w:p w14:paraId="0E679570" w14:textId="77777777" w:rsidR="004C3AB2" w:rsidRDefault="004C3AB2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</w:t>
      </w:r>
      <w:r>
        <w:rPr>
          <w:rFonts w:ascii="Calibri" w:hAnsi="Calibri"/>
          <w:b/>
          <w:bCs/>
        </w:rPr>
        <w:t>Fruit and Vegetable</w:t>
      </w:r>
    </w:p>
    <w:p w14:paraId="36DC8F74" w14:textId="77777777" w:rsidR="004C3AB2" w:rsidRDefault="004C3AB2" w:rsidP="004C3AB2">
      <w:pPr>
        <w:widowControl w:val="0"/>
        <w:tabs>
          <w:tab w:val="left" w:pos="-31680"/>
          <w:tab w:val="left" w:pos="4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Eligible for WSFGC Betty Belcher</w:t>
      </w:r>
    </w:p>
    <w:p w14:paraId="46781D99" w14:textId="77777777" w:rsidR="004C3AB2" w:rsidRDefault="004C3AB2" w:rsidP="004C3AB2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</w:t>
      </w:r>
      <w:r>
        <w:rPr>
          <w:rFonts w:ascii="Calibri" w:hAnsi="Calibri"/>
          <w:b/>
          <w:bCs/>
        </w:rPr>
        <w:t>Eligible for Hill &amp; Dale District Harvest Award</w:t>
      </w:r>
    </w:p>
    <w:p w14:paraId="091442DD" w14:textId="77777777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Table ready for consumption, 1 if large, 2 medium or 12 small size fruit or vegetable</w:t>
      </w:r>
    </w:p>
    <w:p w14:paraId="6955C850" w14:textId="6E210FB9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32.  </w:t>
      </w:r>
      <w:r>
        <w:rPr>
          <w:rFonts w:ascii="Calibri" w:hAnsi="Calibri"/>
          <w:i/>
          <w:iCs/>
        </w:rPr>
        <w:t>Cucurbita</w:t>
      </w:r>
      <w:r>
        <w:rPr>
          <w:rFonts w:ascii="Calibri" w:hAnsi="Calibri"/>
        </w:rPr>
        <w:t xml:space="preserve"> (pumpkins, </w:t>
      </w:r>
      <w:proofErr w:type="gramStart"/>
      <w:r>
        <w:rPr>
          <w:rFonts w:ascii="Calibri" w:hAnsi="Calibri"/>
        </w:rPr>
        <w:t>gourds</w:t>
      </w:r>
      <w:proofErr w:type="gramEnd"/>
      <w:r>
        <w:rPr>
          <w:rFonts w:ascii="Calibri" w:hAnsi="Calibri"/>
        </w:rPr>
        <w:t xml:space="preserve"> and squash)</w:t>
      </w:r>
    </w:p>
    <w:p w14:paraId="1AF28F77" w14:textId="4BC2E167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33.  Fruit</w:t>
      </w:r>
    </w:p>
    <w:p w14:paraId="66767902" w14:textId="5B763304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34.  Root Vegetables</w:t>
      </w:r>
    </w:p>
    <w:p w14:paraId="6A0D2514" w14:textId="318E70AC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35.  Vegetable</w:t>
      </w:r>
    </w:p>
    <w:p w14:paraId="15546AED" w14:textId="4BB70DA5" w:rsidR="004C3AB2" w:rsidRDefault="004C3AB2" w:rsidP="004C3AB2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Class 36.  Any other fruit or vegetable not listed above (no berries)</w:t>
      </w:r>
    </w:p>
    <w:p w14:paraId="6296C6D5" w14:textId="77777777" w:rsidR="004C3AB2" w:rsidRDefault="004C3AB2" w:rsidP="004C3AB2">
      <w:pPr>
        <w:widowControl w:val="0"/>
        <w:rPr>
          <w:rFonts w:ascii="Calibri" w:hAnsi="Calibri"/>
          <w:sz w:val="16"/>
          <w:szCs w:val="16"/>
        </w:rPr>
      </w:pPr>
    </w:p>
    <w:p w14:paraId="4D56D72F" w14:textId="77777777" w:rsidR="004C3AB2" w:rsidRDefault="004C3AB2" w:rsidP="004C3AB2">
      <w:pPr>
        <w:widowControl w:val="0"/>
        <w:rPr>
          <w:rFonts w:ascii="Calibri" w:hAnsi="Calibri"/>
        </w:rPr>
      </w:pPr>
    </w:p>
    <w:p w14:paraId="61F19264" w14:textId="1789FEF1" w:rsidR="0026152E" w:rsidRDefault="0026152E" w:rsidP="00011E92">
      <w:pPr>
        <w:rPr>
          <w:rFonts w:ascii="Calibri" w:hAnsi="Calibri"/>
        </w:rPr>
      </w:pPr>
    </w:p>
    <w:p w14:paraId="0B89E2DE" w14:textId="77777777" w:rsidR="0026152E" w:rsidRDefault="0026152E" w:rsidP="00011E92">
      <w:pPr>
        <w:rPr>
          <w:rFonts w:ascii="Calibri" w:hAnsi="Calibri"/>
        </w:rPr>
      </w:pPr>
    </w:p>
    <w:p w14:paraId="43D11EA3" w14:textId="77777777" w:rsidR="0026152E" w:rsidRDefault="0026152E" w:rsidP="00011E92">
      <w:pPr>
        <w:rPr>
          <w:rFonts w:ascii="Calibri" w:hAnsi="Calibri"/>
        </w:rPr>
      </w:pPr>
    </w:p>
    <w:p w14:paraId="489131B3" w14:textId="77777777" w:rsidR="0026152E" w:rsidRDefault="0026152E" w:rsidP="00011E92">
      <w:pPr>
        <w:rPr>
          <w:rFonts w:ascii="Calibri" w:hAnsi="Calibri"/>
        </w:rPr>
      </w:pPr>
    </w:p>
    <w:p w14:paraId="052C7BBE" w14:textId="77777777" w:rsidR="0026152E" w:rsidRDefault="0026152E" w:rsidP="00011E92">
      <w:pPr>
        <w:rPr>
          <w:rFonts w:ascii="Calibri" w:hAnsi="Calibri"/>
        </w:rPr>
      </w:pPr>
    </w:p>
    <w:p w14:paraId="1693E817" w14:textId="77777777" w:rsidR="0026152E" w:rsidRDefault="0026152E" w:rsidP="00011E92">
      <w:pPr>
        <w:rPr>
          <w:rFonts w:ascii="Calibri" w:hAnsi="Calibri"/>
        </w:rPr>
      </w:pPr>
    </w:p>
    <w:p w14:paraId="433B7972" w14:textId="77777777" w:rsidR="0026152E" w:rsidRDefault="0026152E" w:rsidP="00011E92">
      <w:pPr>
        <w:rPr>
          <w:rFonts w:ascii="Calibri" w:hAnsi="Calibri"/>
        </w:rPr>
      </w:pPr>
    </w:p>
    <w:p w14:paraId="5BAEE201" w14:textId="77777777" w:rsidR="0026152E" w:rsidRDefault="0026152E" w:rsidP="00011E92">
      <w:pPr>
        <w:rPr>
          <w:rFonts w:ascii="Calibri" w:hAnsi="Calibri"/>
        </w:rPr>
      </w:pPr>
    </w:p>
    <w:p w14:paraId="5F21272A" w14:textId="77777777" w:rsidR="0026152E" w:rsidRDefault="0026152E" w:rsidP="00011E92">
      <w:pPr>
        <w:rPr>
          <w:rFonts w:ascii="Calibri" w:hAnsi="Calibri"/>
        </w:rPr>
      </w:pPr>
    </w:p>
    <w:p w14:paraId="0D8C12CA" w14:textId="77777777" w:rsidR="0026152E" w:rsidRDefault="0026152E" w:rsidP="00011E92">
      <w:pPr>
        <w:rPr>
          <w:rFonts w:ascii="Calibri" w:hAnsi="Calibri"/>
        </w:rPr>
      </w:pPr>
    </w:p>
    <w:p w14:paraId="05A98C3B" w14:textId="5F2606C2" w:rsidR="00885900" w:rsidRDefault="00885900" w:rsidP="009A662F">
      <w:pPr>
        <w:widowControl w:val="0"/>
        <w:ind w:right="1440"/>
        <w:rPr>
          <w:b/>
          <w:bCs/>
          <w:sz w:val="28"/>
          <w:szCs w:val="28"/>
        </w:rPr>
      </w:pPr>
    </w:p>
    <w:p w14:paraId="54756CC1" w14:textId="6F2006EA" w:rsidR="0026152E" w:rsidRPr="00864514" w:rsidRDefault="00E07354" w:rsidP="00C40BB6">
      <w:pPr>
        <w:widowControl w:val="0"/>
        <w:ind w:right="14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</w:t>
      </w:r>
      <w:r w:rsidR="0026152E" w:rsidRPr="00864514">
        <w:rPr>
          <w:b/>
          <w:bCs/>
          <w:sz w:val="32"/>
          <w:szCs w:val="32"/>
        </w:rPr>
        <w:t>Design Rules</w:t>
      </w:r>
    </w:p>
    <w:p w14:paraId="37DA003B" w14:textId="77777777" w:rsidR="0026152E" w:rsidRDefault="0026152E" w:rsidP="0026152E">
      <w:pPr>
        <w:widowControl w:val="0"/>
        <w:ind w:right="1440"/>
        <w:jc w:val="center"/>
        <w:rPr>
          <w:b/>
          <w:bCs/>
          <w:u w:val="single"/>
        </w:rPr>
      </w:pPr>
    </w:p>
    <w:p w14:paraId="4147A24A" w14:textId="77777777" w:rsidR="0026152E" w:rsidRPr="003A10E4" w:rsidRDefault="0026152E" w:rsidP="0026152E">
      <w:pPr>
        <w:widowControl w:val="0"/>
        <w:ind w:right="18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A. The NGC Exhibit Policies are printed in the </w:t>
      </w:r>
      <w:r>
        <w:rPr>
          <w:rFonts w:ascii="Calibri" w:hAnsi="Calibri"/>
          <w:i/>
          <w:iCs/>
        </w:rPr>
        <w:t>Handbook for Flower Shows</w:t>
      </w:r>
      <w:r>
        <w:rPr>
          <w:rFonts w:ascii="Calibri" w:hAnsi="Calibri"/>
        </w:rPr>
        <w:t xml:space="preserve">, Chapter 7, exhibiting in the Design </w:t>
      </w:r>
    </w:p>
    <w:p w14:paraId="7429B5F7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Division, NGC Policies and Guidelines.</w:t>
      </w:r>
    </w:p>
    <w:p w14:paraId="7F36B0B3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49BB4C3" w14:textId="312FC2DD" w:rsidR="00B164CF" w:rsidRPr="00B164CF" w:rsidRDefault="00B164CF" w:rsidP="00B164CF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 xml:space="preserve"> B. </w:t>
      </w:r>
      <w:r w:rsidR="0026152E" w:rsidRPr="00B164CF">
        <w:rPr>
          <w:rFonts w:ascii="Calibri" w:hAnsi="Calibri"/>
        </w:rPr>
        <w:t>Advance registration with the Design Entries</w:t>
      </w:r>
      <w:r w:rsidRPr="00B164CF">
        <w:rPr>
          <w:rFonts w:ascii="Calibri" w:hAnsi="Calibri"/>
        </w:rPr>
        <w:t xml:space="preserve"> Chairmen, </w:t>
      </w:r>
      <w:bookmarkStart w:id="0" w:name="_Hlk80785428"/>
      <w:r w:rsidRPr="00B164CF">
        <w:rPr>
          <w:rFonts w:ascii="Calibri" w:hAnsi="Calibri"/>
        </w:rPr>
        <w:t>Sherry Matthews 253-845-2555</w:t>
      </w:r>
      <w:r w:rsidR="0026152E" w:rsidRPr="00B164CF">
        <w:rPr>
          <w:rFonts w:ascii="Calibri" w:hAnsi="Calibri"/>
        </w:rPr>
        <w:t xml:space="preserve"> </w:t>
      </w:r>
      <w:bookmarkEnd w:id="0"/>
      <w:r w:rsidR="0026152E" w:rsidRPr="00B164CF">
        <w:rPr>
          <w:rFonts w:ascii="Calibri" w:hAnsi="Calibri"/>
        </w:rPr>
        <w:t>is required by</w:t>
      </w:r>
    </w:p>
    <w:p w14:paraId="7025B97D" w14:textId="12E05EA6" w:rsidR="0026152E" w:rsidRPr="00B164CF" w:rsidRDefault="0026152E" w:rsidP="00B164CF">
      <w:pPr>
        <w:widowControl w:val="0"/>
        <w:ind w:right="180"/>
        <w:rPr>
          <w:rFonts w:ascii="Calibri" w:hAnsi="Calibri"/>
          <w:color w:val="FF0000"/>
          <w:u w:val="single"/>
        </w:rPr>
      </w:pPr>
      <w:r w:rsidRPr="00B164CF">
        <w:rPr>
          <w:rFonts w:ascii="Calibri" w:hAnsi="Calibri"/>
        </w:rPr>
        <w:t xml:space="preserve"> September </w:t>
      </w:r>
      <w:r w:rsidR="003742F1" w:rsidRPr="00B164CF">
        <w:rPr>
          <w:rFonts w:ascii="Calibri" w:hAnsi="Calibri"/>
        </w:rPr>
        <w:t>14, 2021</w:t>
      </w:r>
      <w:r w:rsidRPr="00B164CF">
        <w:rPr>
          <w:rFonts w:ascii="Calibri" w:hAnsi="Calibri"/>
        </w:rPr>
        <w:t>.</w:t>
      </w:r>
    </w:p>
    <w:p w14:paraId="7249D0FD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14E37F5C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C. Plant material and non-plant material permitted and not</w:t>
      </w:r>
      <w:r w:rsidR="003A10E4">
        <w:rPr>
          <w:rFonts w:ascii="Calibri" w:hAnsi="Calibri"/>
        </w:rPr>
        <w:t xml:space="preserve"> </w:t>
      </w:r>
      <w:r>
        <w:rPr>
          <w:rFonts w:ascii="Calibri" w:hAnsi="Calibri"/>
        </w:rPr>
        <w:t>permitted in the Design Division are printed in the</w:t>
      </w:r>
    </w:p>
    <w:p w14:paraId="7699B33A" w14:textId="77777777" w:rsidR="0026152E" w:rsidRDefault="0026152E" w:rsidP="0026152E">
      <w:pPr>
        <w:widowControl w:val="0"/>
        <w:ind w:right="180"/>
        <w:rPr>
          <w:rFonts w:ascii="Calibri" w:hAnsi="Calibri"/>
          <w:sz w:val="18"/>
          <w:szCs w:val="18"/>
        </w:rPr>
      </w:pPr>
      <w:r>
        <w:rPr>
          <w:rFonts w:ascii="Calibri" w:hAnsi="Calibri"/>
          <w:i/>
          <w:iCs/>
        </w:rPr>
        <w:t>Handbook for Flower Shows</w:t>
      </w:r>
      <w:r>
        <w:rPr>
          <w:rFonts w:ascii="Calibri" w:hAnsi="Calibri"/>
        </w:rPr>
        <w:t>, Chapter 7.</w:t>
      </w:r>
    </w:p>
    <w:p w14:paraId="017DAADD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D109E40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 xml:space="preserve">D. All plant material used in the Design must be identified on the entry tag, provided by the show committee.  </w:t>
      </w:r>
    </w:p>
    <w:p w14:paraId="1193DF69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0EE7C22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E. The exhibitor is required to conform to the stated description</w:t>
      </w:r>
      <w:r w:rsidR="00C23084">
        <w:rPr>
          <w:rFonts w:ascii="Calibri" w:hAnsi="Calibri"/>
        </w:rPr>
        <w:t xml:space="preserve"> </w:t>
      </w:r>
      <w:r>
        <w:rPr>
          <w:rFonts w:ascii="Calibri" w:hAnsi="Calibri"/>
        </w:rPr>
        <w:t>and limitations of the Design Type if named in the class.</w:t>
      </w:r>
    </w:p>
    <w:p w14:paraId="081D1F03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603B76E7" w14:textId="77777777" w:rsidR="0026152E" w:rsidRPr="003A10E4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 xml:space="preserve">F. Rules for Design Types, Advanced Design Types, Table Designs and Table Appointments are printed in the </w:t>
      </w:r>
      <w:r>
        <w:rPr>
          <w:rFonts w:ascii="Calibri" w:hAnsi="Calibri"/>
          <w:i/>
          <w:iCs/>
        </w:rPr>
        <w:t>Handbook for Flower Shows</w:t>
      </w:r>
      <w:r>
        <w:rPr>
          <w:rFonts w:ascii="Calibri" w:hAnsi="Calibri"/>
        </w:rPr>
        <w:t>, Chapter 7.</w:t>
      </w:r>
    </w:p>
    <w:p w14:paraId="644D5A53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068F1D43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G. Designer is on her/his honor that the design being entered</w:t>
      </w:r>
      <w:r w:rsidR="003A10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has not been previously entered or judged in an NGC  </w:t>
      </w:r>
    </w:p>
    <w:p w14:paraId="3B625786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Standard Flower Show.</w:t>
      </w:r>
    </w:p>
    <w:p w14:paraId="46C494C2" w14:textId="77777777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E8BB196" w14:textId="79731C68" w:rsidR="0026152E" w:rsidRDefault="0026152E" w:rsidP="0026152E">
      <w:pPr>
        <w:widowControl w:val="0"/>
        <w:ind w:right="180"/>
        <w:rPr>
          <w:rFonts w:ascii="Calibri" w:hAnsi="Calibri"/>
        </w:rPr>
      </w:pPr>
      <w:r>
        <w:rPr>
          <w:rFonts w:ascii="Calibri" w:hAnsi="Calibri"/>
        </w:rPr>
        <w:t xml:space="preserve">H. The Scale of Points for Design is listed in the </w:t>
      </w:r>
      <w:r>
        <w:rPr>
          <w:rFonts w:ascii="Calibri" w:hAnsi="Calibri"/>
          <w:i/>
          <w:iCs/>
        </w:rPr>
        <w:t>Handbook for</w:t>
      </w:r>
      <w:r w:rsidR="003A10E4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>Flower Shows</w:t>
      </w:r>
      <w:r>
        <w:rPr>
          <w:rFonts w:ascii="Calibri" w:hAnsi="Calibri"/>
        </w:rPr>
        <w:t>, Chapter 14.</w:t>
      </w:r>
    </w:p>
    <w:p w14:paraId="5015C1E8" w14:textId="6DBCD27F" w:rsidR="00864514" w:rsidRDefault="00864514" w:rsidP="0026152E">
      <w:pPr>
        <w:widowControl w:val="0"/>
        <w:ind w:right="180"/>
        <w:rPr>
          <w:rFonts w:ascii="Calibri" w:hAnsi="Calibri"/>
        </w:rPr>
      </w:pPr>
    </w:p>
    <w:p w14:paraId="7FE43D95" w14:textId="77777777" w:rsidR="00864514" w:rsidRPr="003A10E4" w:rsidRDefault="00864514" w:rsidP="0026152E">
      <w:pPr>
        <w:widowControl w:val="0"/>
        <w:ind w:right="180"/>
        <w:rPr>
          <w:rFonts w:ascii="Calibri" w:hAnsi="Calibri"/>
          <w:i/>
          <w:iCs/>
        </w:rPr>
      </w:pPr>
    </w:p>
    <w:p w14:paraId="46C9D1B0" w14:textId="00177D2B" w:rsidR="0026152E" w:rsidRPr="00C40BB6" w:rsidRDefault="0026152E" w:rsidP="00C40BB6">
      <w:pPr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 </w:t>
      </w:r>
      <w:r w:rsidRPr="00864514">
        <w:rPr>
          <w:b/>
          <w:bCs/>
          <w:sz w:val="32"/>
          <w:szCs w:val="32"/>
        </w:rPr>
        <w:t>Design Sections and Classes</w:t>
      </w:r>
    </w:p>
    <w:p w14:paraId="477E2880" w14:textId="77777777" w:rsidR="0026152E" w:rsidRDefault="0026152E" w:rsidP="0026152E">
      <w:pPr>
        <w:rPr>
          <w:rFonts w:ascii="Arial" w:hAnsi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4DE48EFD" w14:textId="23486072" w:rsidR="0026152E" w:rsidRPr="00864514" w:rsidRDefault="0026152E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>“</w:t>
      </w:r>
      <w:r w:rsidR="00197A49" w:rsidRPr="00864514">
        <w:rPr>
          <w:b/>
          <w:bCs/>
          <w:sz w:val="32"/>
          <w:szCs w:val="32"/>
        </w:rPr>
        <w:t xml:space="preserve">The Board </w:t>
      </w:r>
      <w:proofErr w:type="gramStart"/>
      <w:r w:rsidR="00197A49" w:rsidRPr="00864514">
        <w:rPr>
          <w:b/>
          <w:bCs/>
          <w:sz w:val="32"/>
          <w:szCs w:val="32"/>
        </w:rPr>
        <w:t>At</w:t>
      </w:r>
      <w:proofErr w:type="gramEnd"/>
      <w:r w:rsidR="00197A49" w:rsidRPr="00864514">
        <w:rPr>
          <w:b/>
          <w:bCs/>
          <w:sz w:val="32"/>
          <w:szCs w:val="32"/>
        </w:rPr>
        <w:t xml:space="preserve"> Work</w:t>
      </w:r>
      <w:r w:rsidRPr="00864514">
        <w:rPr>
          <w:b/>
          <w:bCs/>
          <w:sz w:val="32"/>
          <w:szCs w:val="32"/>
        </w:rPr>
        <w:t>”</w:t>
      </w:r>
    </w:p>
    <w:p w14:paraId="544E6D9B" w14:textId="44D16121" w:rsidR="0026152E" w:rsidRDefault="0026152E" w:rsidP="002615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S</w:t>
      </w:r>
      <w:r w:rsidR="00733B6A">
        <w:rPr>
          <w:b/>
          <w:bCs/>
          <w:sz w:val="28"/>
          <w:szCs w:val="28"/>
        </w:rPr>
        <w:t>ECTION</w:t>
      </w:r>
      <w:r>
        <w:rPr>
          <w:b/>
          <w:bCs/>
          <w:sz w:val="28"/>
          <w:szCs w:val="28"/>
        </w:rPr>
        <w:t xml:space="preserve"> A “</w:t>
      </w:r>
      <w:r w:rsidR="00824C9C">
        <w:rPr>
          <w:b/>
          <w:bCs/>
          <w:sz w:val="28"/>
          <w:szCs w:val="28"/>
        </w:rPr>
        <w:t>Rachel Live</w:t>
      </w:r>
      <w:r>
        <w:rPr>
          <w:b/>
          <w:bCs/>
          <w:sz w:val="28"/>
          <w:szCs w:val="28"/>
        </w:rPr>
        <w:t>”</w:t>
      </w:r>
    </w:p>
    <w:p w14:paraId="5FCFAA26" w14:textId="65B0AF6B" w:rsidR="003A10E4" w:rsidRDefault="0026152E" w:rsidP="0026152E">
      <w:pPr>
        <w:rPr>
          <w:rFonts w:ascii="Calibri" w:hAnsi="Calibri"/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 w:rsidR="009C0D90">
        <w:rPr>
          <w:b/>
          <w:bCs/>
          <w:sz w:val="28"/>
          <w:szCs w:val="28"/>
        </w:rPr>
        <w:t xml:space="preserve">           </w:t>
      </w:r>
      <w:r>
        <w:rPr>
          <w:rFonts w:ascii="Calibri" w:hAnsi="Calibri"/>
          <w:b/>
          <w:bCs/>
        </w:rPr>
        <w:t xml:space="preserve">NGC Designers Choice Award, WSFGC Carolyn Erickson All Fresh Design Award and WSFGC Ellen Swenson </w:t>
      </w:r>
    </w:p>
    <w:p w14:paraId="3CBF61A6" w14:textId="2FF87CEB" w:rsidR="0026152E" w:rsidRDefault="003A10E4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</w:t>
      </w:r>
      <w:r w:rsidR="00733B6A">
        <w:rPr>
          <w:rFonts w:ascii="Calibri" w:hAnsi="Calibri"/>
          <w:b/>
          <w:bCs/>
        </w:rPr>
        <w:t xml:space="preserve"> </w:t>
      </w:r>
      <w:r w:rsidR="009C0D90">
        <w:rPr>
          <w:rFonts w:ascii="Calibri" w:hAnsi="Calibri"/>
          <w:b/>
          <w:bCs/>
        </w:rPr>
        <w:t xml:space="preserve">             </w:t>
      </w:r>
      <w:r w:rsidR="0026152E">
        <w:rPr>
          <w:rFonts w:ascii="Calibri" w:hAnsi="Calibri"/>
          <w:b/>
          <w:bCs/>
        </w:rPr>
        <w:t>Flower Arrangement Award is eligible in Section A.</w:t>
      </w:r>
    </w:p>
    <w:p w14:paraId="6EE6C53B" w14:textId="201EA8E3" w:rsidR="0026152E" w:rsidRPr="00BB4564" w:rsidRDefault="00733B6A" w:rsidP="0026152E">
      <w:pPr>
        <w:rPr>
          <w:rFonts w:ascii="Arial" w:hAnsi="Arial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                       </w:t>
      </w:r>
      <w:r w:rsidR="0026152E">
        <w:rPr>
          <w:rFonts w:ascii="Calibri" w:hAnsi="Calibri"/>
        </w:rPr>
        <w:t xml:space="preserve">Class 1.  </w:t>
      </w:r>
      <w:r w:rsidR="0026152E">
        <w:rPr>
          <w:rFonts w:ascii="Calibri" w:hAnsi="Calibri"/>
          <w:b/>
          <w:bCs/>
        </w:rPr>
        <w:t>“</w:t>
      </w:r>
      <w:r w:rsidR="00824C9C">
        <w:rPr>
          <w:rFonts w:ascii="Calibri" w:hAnsi="Calibri"/>
          <w:b/>
          <w:bCs/>
        </w:rPr>
        <w:t>Rachel - Gin &amp; Tonic</w:t>
      </w:r>
      <w:r w:rsidR="0026152E">
        <w:rPr>
          <w:rFonts w:ascii="Calibri" w:hAnsi="Calibri"/>
          <w:b/>
          <w:bCs/>
        </w:rPr>
        <w:t xml:space="preserve">” </w:t>
      </w:r>
      <w:r w:rsidR="0026152E">
        <w:rPr>
          <w:rFonts w:ascii="Calibri" w:hAnsi="Calibri"/>
        </w:rPr>
        <w:t xml:space="preserve">— </w:t>
      </w:r>
      <w:r w:rsidR="00824C9C">
        <w:rPr>
          <w:rFonts w:ascii="Calibri" w:hAnsi="Calibri"/>
        </w:rPr>
        <w:t>Designer’s choice of design type</w:t>
      </w:r>
    </w:p>
    <w:p w14:paraId="26294DF7" w14:textId="304E3D44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733B6A"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2.   </w:t>
      </w:r>
      <w:r w:rsidR="0026152E">
        <w:rPr>
          <w:rFonts w:ascii="Calibri" w:hAnsi="Calibri"/>
          <w:b/>
          <w:bCs/>
        </w:rPr>
        <w:t>“</w:t>
      </w:r>
      <w:r w:rsidR="00824C9C">
        <w:rPr>
          <w:rFonts w:ascii="Calibri" w:hAnsi="Calibri"/>
          <w:b/>
          <w:bCs/>
        </w:rPr>
        <w:t>Kathy - The Busy Bee</w:t>
      </w:r>
      <w:r w:rsidR="0026152E">
        <w:rPr>
          <w:rFonts w:ascii="Calibri" w:hAnsi="Calibri"/>
          <w:b/>
          <w:bCs/>
        </w:rPr>
        <w:t xml:space="preserve">” </w:t>
      </w:r>
      <w:r w:rsidR="0026152E">
        <w:rPr>
          <w:rFonts w:ascii="Calibri" w:hAnsi="Calibri"/>
        </w:rPr>
        <w:t xml:space="preserve">— </w:t>
      </w:r>
      <w:r w:rsidR="00824C9C">
        <w:rPr>
          <w:rFonts w:ascii="Calibri" w:hAnsi="Calibri"/>
        </w:rPr>
        <w:t>Designer’s choice of design type</w:t>
      </w:r>
    </w:p>
    <w:p w14:paraId="19A0B501" w14:textId="49649FBA" w:rsidR="0026152E" w:rsidRPr="00883D63" w:rsidRDefault="00885900" w:rsidP="0026152E">
      <w:pPr>
        <w:rPr>
          <w:rFonts w:ascii="Calibri" w:hAnsi="Calibri"/>
          <w:color w:val="C00000"/>
          <w:u w:val="single"/>
        </w:rPr>
      </w:pPr>
      <w:r>
        <w:rPr>
          <w:rFonts w:ascii="Calibri" w:hAnsi="Calibri"/>
        </w:rPr>
        <w:t xml:space="preserve">         </w:t>
      </w:r>
      <w:r w:rsidR="00733B6A">
        <w:rPr>
          <w:rFonts w:ascii="Calibri" w:hAnsi="Calibri"/>
        </w:rPr>
        <w:t xml:space="preserve">              </w:t>
      </w:r>
      <w:r w:rsidR="0026152E">
        <w:rPr>
          <w:rFonts w:ascii="Calibri" w:hAnsi="Calibri"/>
        </w:rPr>
        <w:t xml:space="preserve">Class 3 </w:t>
      </w:r>
      <w:proofErr w:type="gramStart"/>
      <w:r w:rsidR="0026152E">
        <w:rPr>
          <w:rFonts w:ascii="Calibri" w:hAnsi="Calibri"/>
        </w:rPr>
        <w:t xml:space="preserve">   </w:t>
      </w:r>
      <w:r w:rsidR="0026152E">
        <w:rPr>
          <w:rFonts w:ascii="Calibri" w:hAnsi="Calibri"/>
          <w:b/>
          <w:bCs/>
        </w:rPr>
        <w:t>“</w:t>
      </w:r>
      <w:proofErr w:type="gramEnd"/>
      <w:r w:rsidR="00824C9C">
        <w:rPr>
          <w:rFonts w:ascii="Calibri" w:hAnsi="Calibri"/>
          <w:b/>
          <w:bCs/>
        </w:rPr>
        <w:t>Patti -  On The Green</w:t>
      </w:r>
      <w:r w:rsidR="0026152E">
        <w:rPr>
          <w:rFonts w:ascii="Calibri" w:hAnsi="Calibri"/>
          <w:b/>
          <w:bCs/>
        </w:rPr>
        <w:t xml:space="preserve">” — </w:t>
      </w:r>
      <w:r w:rsidR="00917BC4" w:rsidRPr="00917BC4">
        <w:rPr>
          <w:rFonts w:ascii="Calibri" w:hAnsi="Calibri"/>
        </w:rPr>
        <w:t>Creative</w:t>
      </w:r>
      <w:r w:rsidR="00917BC4">
        <w:rPr>
          <w:rFonts w:ascii="Calibri" w:hAnsi="Calibri"/>
          <w:b/>
          <w:bCs/>
        </w:rPr>
        <w:t xml:space="preserve"> </w:t>
      </w:r>
      <w:r w:rsidR="00824C9C">
        <w:rPr>
          <w:rFonts w:ascii="Calibri" w:hAnsi="Calibri"/>
        </w:rPr>
        <w:t>Mass Design</w:t>
      </w:r>
      <w:r w:rsidR="004250E5">
        <w:rPr>
          <w:rFonts w:ascii="Calibri" w:hAnsi="Calibri"/>
        </w:rPr>
        <w:t xml:space="preserve"> </w:t>
      </w:r>
    </w:p>
    <w:p w14:paraId="454CAAA6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14:paraId="6ABD219C" w14:textId="63D38429" w:rsidR="0026152E" w:rsidRDefault="00885900" w:rsidP="005C40D5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26152E">
        <w:rPr>
          <w:rFonts w:ascii="Calibri" w:hAnsi="Calibri"/>
        </w:rPr>
        <w:t xml:space="preserve">Staged on a </w:t>
      </w:r>
      <w:r w:rsidR="005C40D5">
        <w:rPr>
          <w:rFonts w:ascii="Calibri" w:hAnsi="Calibri"/>
        </w:rPr>
        <w:t>26</w:t>
      </w:r>
      <w:r w:rsidR="0026152E">
        <w:rPr>
          <w:rFonts w:ascii="Calibri" w:hAnsi="Calibri"/>
        </w:rPr>
        <w:t xml:space="preserve">” x 30” section of a </w:t>
      </w:r>
      <w:r w:rsidR="005C40D5">
        <w:rPr>
          <w:rFonts w:ascii="Calibri" w:hAnsi="Calibri"/>
        </w:rPr>
        <w:t xml:space="preserve">6’ </w:t>
      </w:r>
      <w:r w:rsidR="0026152E">
        <w:rPr>
          <w:rFonts w:ascii="Calibri" w:hAnsi="Calibri"/>
        </w:rPr>
        <w:t xml:space="preserve">table, draped in black </w:t>
      </w:r>
      <w:r w:rsidR="005C40D5">
        <w:rPr>
          <w:rFonts w:ascii="Calibri" w:hAnsi="Calibri"/>
        </w:rPr>
        <w:t>with a white wall behind.</w:t>
      </w:r>
    </w:p>
    <w:p w14:paraId="1FBD4C13" w14:textId="3C1C33D8" w:rsidR="00733B6A" w:rsidRDefault="00733B6A" w:rsidP="005C40D5">
      <w:pPr>
        <w:rPr>
          <w:rFonts w:ascii="Calibri" w:hAnsi="Calibri"/>
        </w:rPr>
      </w:pPr>
    </w:p>
    <w:p w14:paraId="20FDAF20" w14:textId="77777777" w:rsidR="00733B6A" w:rsidRPr="00824C9C" w:rsidRDefault="00733B6A" w:rsidP="005C40D5">
      <w:pPr>
        <w:rPr>
          <w:rFonts w:ascii="Calibri" w:hAnsi="Calibri"/>
          <w:color w:val="FF0000"/>
          <w:u w:val="single"/>
        </w:rPr>
      </w:pPr>
    </w:p>
    <w:p w14:paraId="6B1CBC15" w14:textId="7CC34C70" w:rsidR="0026152E" w:rsidRPr="00864514" w:rsidRDefault="0026152E" w:rsidP="0026152E">
      <w:pPr>
        <w:rPr>
          <w:rFonts w:ascii="Calibri" w:hAnsi="Calibri"/>
          <w:color w:val="FF0000"/>
          <w:u w:val="single"/>
        </w:rPr>
      </w:pPr>
      <w:r w:rsidRPr="00864514">
        <w:rPr>
          <w:rFonts w:ascii="Calibri" w:hAnsi="Calibri"/>
          <w:color w:val="FF0000"/>
        </w:rPr>
        <w:t xml:space="preserve">      </w:t>
      </w:r>
      <w:r w:rsidRPr="00864514">
        <w:rPr>
          <w:rFonts w:ascii="Calibri" w:hAnsi="Calibri"/>
          <w:color w:val="FFFFFF" w:themeColor="background1"/>
          <w:u w:val="single"/>
        </w:rPr>
        <w:t xml:space="preserve"> </w:t>
      </w:r>
      <w:r>
        <w:rPr>
          <w:b/>
          <w:bCs/>
          <w:sz w:val="28"/>
          <w:szCs w:val="28"/>
        </w:rPr>
        <w:t>S</w:t>
      </w:r>
      <w:r w:rsidR="00733B6A">
        <w:rPr>
          <w:b/>
          <w:bCs/>
          <w:sz w:val="28"/>
          <w:szCs w:val="28"/>
        </w:rPr>
        <w:t>ECTION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B  “</w:t>
      </w:r>
      <w:proofErr w:type="gramEnd"/>
      <w:r w:rsidR="00824C9C">
        <w:rPr>
          <w:b/>
          <w:bCs/>
          <w:sz w:val="28"/>
          <w:szCs w:val="28"/>
        </w:rPr>
        <w:t>Pennies &amp; Paper</w:t>
      </w:r>
      <w:r>
        <w:rPr>
          <w:b/>
          <w:bCs/>
          <w:sz w:val="28"/>
          <w:szCs w:val="28"/>
        </w:rPr>
        <w:t>”</w:t>
      </w:r>
    </w:p>
    <w:p w14:paraId="65EFF7A5" w14:textId="4D82D540" w:rsidR="003A10E4" w:rsidRPr="00733B6A" w:rsidRDefault="00733B6A" w:rsidP="002615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26152E">
        <w:rPr>
          <w:rFonts w:ascii="Calibri" w:hAnsi="Calibri"/>
          <w:b/>
          <w:bCs/>
        </w:rPr>
        <w:t xml:space="preserve">NGC Designers Choice Award, WSFGC Carolyn Erickson All Fresh Design Award and WSFGC Ellen Swenson </w:t>
      </w:r>
    </w:p>
    <w:p w14:paraId="35419BD5" w14:textId="6006CADE" w:rsidR="00733B6A" w:rsidRDefault="003A10E4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</w:t>
      </w:r>
      <w:r w:rsidR="00733B6A">
        <w:rPr>
          <w:rFonts w:ascii="Calibri" w:hAnsi="Calibri"/>
          <w:b/>
          <w:bCs/>
        </w:rPr>
        <w:t xml:space="preserve">              </w:t>
      </w:r>
      <w:r w:rsidR="0026152E">
        <w:rPr>
          <w:rFonts w:ascii="Calibri" w:hAnsi="Calibri"/>
          <w:b/>
          <w:bCs/>
        </w:rPr>
        <w:t>Flower Arrangement</w:t>
      </w:r>
      <w:r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  <w:b/>
          <w:bCs/>
        </w:rPr>
        <w:t>Award is eligible in Secti</w:t>
      </w:r>
      <w:r w:rsidR="00733B6A">
        <w:rPr>
          <w:rFonts w:ascii="Calibri" w:hAnsi="Calibri"/>
          <w:b/>
          <w:bCs/>
        </w:rPr>
        <w:t>on B.</w:t>
      </w:r>
    </w:p>
    <w:p w14:paraId="46AA1EE9" w14:textId="640A0E98" w:rsidR="0026152E" w:rsidRPr="00733B6A" w:rsidRDefault="00733B6A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</w:t>
      </w:r>
      <w:r w:rsidR="0025287A"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</w:rPr>
        <w:t xml:space="preserve">Class 4.   </w:t>
      </w:r>
      <w:r w:rsidR="0026152E">
        <w:rPr>
          <w:rFonts w:ascii="Calibri" w:hAnsi="Calibri"/>
          <w:b/>
          <w:bCs/>
        </w:rPr>
        <w:t>“</w:t>
      </w:r>
      <w:r w:rsidR="00824C9C">
        <w:rPr>
          <w:rFonts w:ascii="Calibri" w:hAnsi="Calibri"/>
          <w:b/>
          <w:bCs/>
        </w:rPr>
        <w:t>Kathleen Jumps Right In</w:t>
      </w:r>
      <w:r w:rsidR="0026152E">
        <w:rPr>
          <w:rFonts w:ascii="Calibri" w:hAnsi="Calibri"/>
          <w:b/>
          <w:bCs/>
        </w:rPr>
        <w:t xml:space="preserve">” </w:t>
      </w:r>
      <w:r w:rsidR="0026152E">
        <w:rPr>
          <w:rFonts w:ascii="Calibri" w:hAnsi="Calibri"/>
        </w:rPr>
        <w:t xml:space="preserve">— </w:t>
      </w:r>
      <w:r w:rsidR="00824C9C">
        <w:rPr>
          <w:rFonts w:ascii="Calibri" w:hAnsi="Calibri"/>
        </w:rPr>
        <w:t>OP Art</w:t>
      </w:r>
      <w:r w:rsidR="00824C9C">
        <w:rPr>
          <w:rFonts w:ascii="Calibri" w:hAnsi="Calibri"/>
          <w:color w:val="FF0000"/>
          <w:u w:val="single"/>
        </w:rPr>
        <w:t xml:space="preserve"> </w:t>
      </w:r>
    </w:p>
    <w:p w14:paraId="07709B80" w14:textId="70DEC571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733B6A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="0025287A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Class 5.    </w:t>
      </w:r>
      <w:r w:rsidR="0026152E">
        <w:rPr>
          <w:rFonts w:ascii="Calibri" w:hAnsi="Calibri"/>
          <w:b/>
          <w:bCs/>
        </w:rPr>
        <w:t>“</w:t>
      </w:r>
      <w:r w:rsidR="007E2E36">
        <w:rPr>
          <w:rFonts w:ascii="Calibri" w:hAnsi="Calibri"/>
          <w:b/>
          <w:bCs/>
        </w:rPr>
        <w:t>Keith Juggles</w:t>
      </w:r>
      <w:r w:rsidR="0026152E">
        <w:rPr>
          <w:rFonts w:ascii="Calibri" w:hAnsi="Calibri"/>
          <w:b/>
          <w:bCs/>
        </w:rPr>
        <w:t xml:space="preserve">” </w:t>
      </w:r>
      <w:r w:rsidR="0026152E">
        <w:rPr>
          <w:rFonts w:ascii="Calibri" w:hAnsi="Calibri"/>
        </w:rPr>
        <w:t xml:space="preserve">— </w:t>
      </w:r>
      <w:r w:rsidR="007E2E36">
        <w:rPr>
          <w:rFonts w:ascii="Calibri" w:hAnsi="Calibri"/>
        </w:rPr>
        <w:t>Multi-</w:t>
      </w:r>
      <w:r w:rsidR="005C40D5">
        <w:rPr>
          <w:rFonts w:ascii="Calibri" w:hAnsi="Calibri"/>
        </w:rPr>
        <w:t>Rhythmic design</w:t>
      </w:r>
    </w:p>
    <w:p w14:paraId="060A4296" w14:textId="5C62C524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733B6A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="0025287A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Class 6.    </w:t>
      </w:r>
      <w:r w:rsidR="0026152E">
        <w:rPr>
          <w:rFonts w:ascii="Calibri" w:hAnsi="Calibri"/>
          <w:b/>
          <w:bCs/>
        </w:rPr>
        <w:t>“</w:t>
      </w:r>
      <w:r w:rsidR="007E2E36">
        <w:rPr>
          <w:rFonts w:ascii="Calibri" w:hAnsi="Calibri"/>
          <w:b/>
          <w:bCs/>
        </w:rPr>
        <w:t>Chris’s Garden</w:t>
      </w:r>
      <w:r w:rsidR="0026152E">
        <w:rPr>
          <w:rFonts w:ascii="Calibri" w:hAnsi="Calibri"/>
          <w:b/>
          <w:bCs/>
        </w:rPr>
        <w:t xml:space="preserve">” </w:t>
      </w:r>
      <w:r w:rsidR="0026152E">
        <w:rPr>
          <w:rFonts w:ascii="Calibri" w:hAnsi="Calibri"/>
        </w:rPr>
        <w:t>—</w:t>
      </w:r>
      <w:r w:rsidR="00A50B4D">
        <w:rPr>
          <w:rFonts w:ascii="Calibri" w:hAnsi="Calibri"/>
        </w:rPr>
        <w:t>U</w:t>
      </w:r>
      <w:r w:rsidR="007E2E36">
        <w:rPr>
          <w:rFonts w:ascii="Calibri" w:hAnsi="Calibri"/>
        </w:rPr>
        <w:t>sing Fruit and/or Vegetables</w:t>
      </w:r>
    </w:p>
    <w:p w14:paraId="52A93A1A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37763F48" w14:textId="7D4E7D8A" w:rsidR="005C40D5" w:rsidRPr="00824C9C" w:rsidRDefault="00885900" w:rsidP="005C40D5">
      <w:pPr>
        <w:rPr>
          <w:rFonts w:ascii="Calibri" w:hAnsi="Calibri"/>
          <w:color w:val="FF0000"/>
          <w:u w:val="single"/>
        </w:rPr>
      </w:pPr>
      <w:r>
        <w:rPr>
          <w:rFonts w:ascii="Calibri" w:hAnsi="Calibri"/>
        </w:rPr>
        <w:t xml:space="preserve">         </w:t>
      </w:r>
      <w:r w:rsidR="00733B6A">
        <w:rPr>
          <w:rFonts w:ascii="Calibri" w:hAnsi="Calibri"/>
        </w:rPr>
        <w:t xml:space="preserve"> </w:t>
      </w:r>
      <w:r w:rsidR="005C40D5">
        <w:rPr>
          <w:rFonts w:ascii="Calibri" w:hAnsi="Calibri"/>
        </w:rPr>
        <w:t>Staged on a 26” x 30” section of a 6’ table, draped in black with a white wall behind.</w:t>
      </w:r>
    </w:p>
    <w:p w14:paraId="4A409483" w14:textId="4E667EAD" w:rsidR="0026152E" w:rsidRDefault="0026152E" w:rsidP="005C40D5">
      <w:pPr>
        <w:rPr>
          <w:rFonts w:ascii="Calibri" w:hAnsi="Calibri"/>
        </w:rPr>
      </w:pPr>
    </w:p>
    <w:p w14:paraId="2A8E4F77" w14:textId="77777777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6152E">
        <w:rPr>
          <w:rFonts w:ascii="Calibri" w:hAnsi="Calibri"/>
        </w:rPr>
        <w:t xml:space="preserve">The designer has the freedom to choose traditional or creative style with any design unless restricted by the </w:t>
      </w:r>
      <w:r w:rsidR="00C23084">
        <w:rPr>
          <w:rFonts w:ascii="Calibri" w:hAnsi="Calibri"/>
        </w:rPr>
        <w:t xml:space="preserve">  </w:t>
      </w:r>
    </w:p>
    <w:p w14:paraId="308B54F5" w14:textId="77777777" w:rsidR="00C23084" w:rsidRDefault="0026152E" w:rsidP="00C23084">
      <w:pPr>
        <w:rPr>
          <w:rFonts w:ascii="Calibri" w:hAnsi="Calibri"/>
        </w:rPr>
      </w:pPr>
      <w:r>
        <w:t> </w:t>
      </w:r>
      <w:r w:rsidR="00885900">
        <w:t xml:space="preserve">        </w:t>
      </w:r>
      <w:r w:rsidR="00C23084">
        <w:rPr>
          <w:rFonts w:ascii="Calibri" w:hAnsi="Calibri"/>
        </w:rPr>
        <w:t>schedule.</w:t>
      </w:r>
    </w:p>
    <w:p w14:paraId="6C4714D7" w14:textId="77777777" w:rsidR="0026152E" w:rsidRDefault="0026152E" w:rsidP="0026152E">
      <w:pPr>
        <w:widowControl w:val="0"/>
        <w:rPr>
          <w:rFonts w:ascii="Arial" w:hAnsi="Arial"/>
          <w:sz w:val="18"/>
          <w:szCs w:val="18"/>
        </w:rPr>
      </w:pPr>
    </w:p>
    <w:p w14:paraId="7DF77423" w14:textId="77777777" w:rsidR="0026152E" w:rsidRDefault="0026152E" w:rsidP="00011E92">
      <w:pPr>
        <w:rPr>
          <w:rFonts w:ascii="Calibri" w:hAnsi="Calibri"/>
        </w:rPr>
      </w:pPr>
    </w:p>
    <w:p w14:paraId="5652876F" w14:textId="77777777" w:rsidR="00733B6A" w:rsidRDefault="00733B6A" w:rsidP="0026152E">
      <w:pPr>
        <w:jc w:val="center"/>
        <w:rPr>
          <w:b/>
          <w:bCs/>
          <w:sz w:val="28"/>
          <w:szCs w:val="28"/>
        </w:rPr>
      </w:pPr>
    </w:p>
    <w:p w14:paraId="45BBC47F" w14:textId="77777777" w:rsidR="00733B6A" w:rsidRDefault="00733B6A" w:rsidP="0026152E">
      <w:pPr>
        <w:jc w:val="center"/>
        <w:rPr>
          <w:b/>
          <w:bCs/>
          <w:sz w:val="28"/>
          <w:szCs w:val="28"/>
        </w:rPr>
      </w:pPr>
    </w:p>
    <w:p w14:paraId="192F629F" w14:textId="37229BB2" w:rsidR="0026152E" w:rsidRPr="00864514" w:rsidRDefault="0026152E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 xml:space="preserve">Educational Rules </w:t>
      </w:r>
    </w:p>
    <w:p w14:paraId="49E723A3" w14:textId="77777777" w:rsidR="00556120" w:rsidRDefault="00556120" w:rsidP="0026152E">
      <w:pPr>
        <w:jc w:val="center"/>
        <w:rPr>
          <w:b/>
          <w:bCs/>
          <w:sz w:val="28"/>
          <w:szCs w:val="28"/>
        </w:rPr>
      </w:pPr>
    </w:p>
    <w:p w14:paraId="434EEEB2" w14:textId="77777777" w:rsidR="00556120" w:rsidRDefault="00556120" w:rsidP="0026152E">
      <w:pPr>
        <w:jc w:val="center"/>
        <w:rPr>
          <w:b/>
          <w:bCs/>
          <w:sz w:val="28"/>
          <w:szCs w:val="28"/>
        </w:rPr>
      </w:pPr>
    </w:p>
    <w:p w14:paraId="4627EB45" w14:textId="5ACD77A5" w:rsidR="0026152E" w:rsidRPr="00556120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A. Educational exhibits ma</w:t>
      </w:r>
      <w:r w:rsidR="00556120">
        <w:rPr>
          <w:rFonts w:ascii="Calibri" w:hAnsi="Calibri"/>
        </w:rPr>
        <w:t xml:space="preserve">y be the work of more than one </w:t>
      </w:r>
      <w:r>
        <w:rPr>
          <w:rFonts w:ascii="Calibri" w:hAnsi="Calibri"/>
        </w:rPr>
        <w:t xml:space="preserve">individual or organization unless a student </w:t>
      </w:r>
      <w:proofErr w:type="gramStart"/>
      <w:r>
        <w:rPr>
          <w:rFonts w:ascii="Calibri" w:hAnsi="Calibri"/>
        </w:rPr>
        <w:t>judge</w:t>
      </w:r>
      <w:proofErr w:type="gramEnd"/>
      <w:r>
        <w:rPr>
          <w:rFonts w:ascii="Calibri" w:hAnsi="Calibri"/>
        </w:rPr>
        <w:t xml:space="preserve"> or an </w:t>
      </w:r>
      <w:r w:rsidR="00E65C3B">
        <w:rPr>
          <w:rFonts w:ascii="Calibri" w:hAnsi="Calibri"/>
        </w:rPr>
        <w:t>accredited judge</w:t>
      </w:r>
      <w:r>
        <w:rPr>
          <w:rFonts w:ascii="Calibri" w:hAnsi="Calibri"/>
        </w:rPr>
        <w:t xml:space="preserve"> is seeking exhibiting cred</w:t>
      </w:r>
      <w:r w:rsidR="00556120">
        <w:rPr>
          <w:rFonts w:ascii="Calibri" w:hAnsi="Calibri"/>
        </w:rPr>
        <w:t xml:space="preserve">it for preparing an educational </w:t>
      </w:r>
      <w:r>
        <w:rPr>
          <w:rFonts w:ascii="Calibri" w:hAnsi="Calibri"/>
        </w:rPr>
        <w:t>exhibit.</w:t>
      </w:r>
    </w:p>
    <w:p w14:paraId="04799049" w14:textId="77777777" w:rsidR="0026152E" w:rsidRDefault="0026152E" w:rsidP="0026152E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</w:rPr>
        <w:t> </w:t>
      </w:r>
    </w:p>
    <w:p w14:paraId="46A0E84E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B. An exhibit must occupy a minimum of 18 square feet of surface area. Background, side panels and table space are included in that measurement.</w:t>
      </w:r>
    </w:p>
    <w:p w14:paraId="25FCE37C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71AFDC24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C. Scale of points for educational exhibits is listed in the</w:t>
      </w:r>
      <w:r w:rsidR="00556120"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Handbook for Flower Shows,</w:t>
      </w:r>
      <w:r>
        <w:rPr>
          <w:rFonts w:ascii="Calibri" w:hAnsi="Calibri"/>
        </w:rPr>
        <w:t xml:space="preserve"> Chapter 14.</w:t>
      </w:r>
    </w:p>
    <w:p w14:paraId="029D57F4" w14:textId="77777777" w:rsidR="0026152E" w:rsidRDefault="0026152E" w:rsidP="0026152E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> </w:t>
      </w:r>
    </w:p>
    <w:p w14:paraId="6943DD51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 xml:space="preserve">D. These are competitive exhibits. </w:t>
      </w:r>
    </w:p>
    <w:p w14:paraId="6B8E56AD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419F53C5" w14:textId="2C2CB07C" w:rsidR="0026152E" w:rsidRPr="007E2E36" w:rsidRDefault="007E2E36" w:rsidP="0026152E">
      <w:pPr>
        <w:rPr>
          <w:rFonts w:ascii="Calibri" w:hAnsi="Calibri"/>
        </w:rPr>
      </w:pPr>
      <w:r>
        <w:rPr>
          <w:rFonts w:ascii="Calibri" w:hAnsi="Calibri"/>
        </w:rPr>
        <w:t>E</w:t>
      </w:r>
      <w:r w:rsidR="0026152E">
        <w:rPr>
          <w:rFonts w:ascii="Calibri" w:hAnsi="Calibri"/>
        </w:rPr>
        <w:t>. Some plant material is required.</w:t>
      </w:r>
    </w:p>
    <w:p w14:paraId="185D746D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24D3CA00" w14:textId="77777777" w:rsidR="00B164CF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Advance registration with the</w:t>
      </w:r>
      <w:r w:rsidR="00556120">
        <w:rPr>
          <w:rFonts w:ascii="Calibri" w:hAnsi="Calibri"/>
        </w:rPr>
        <w:t xml:space="preserve"> Education Entries </w:t>
      </w:r>
      <w:r w:rsidR="00B164CF">
        <w:rPr>
          <w:rFonts w:ascii="Calibri" w:hAnsi="Calibri"/>
        </w:rPr>
        <w:t xml:space="preserve">Chainmen, </w:t>
      </w:r>
      <w:r w:rsidR="00B164CF" w:rsidRPr="00B164CF">
        <w:rPr>
          <w:rFonts w:ascii="Calibri" w:hAnsi="Calibri"/>
        </w:rPr>
        <w:t xml:space="preserve">Sherry Matthews 253-845-2555 </w:t>
      </w:r>
      <w:r w:rsidR="00556120">
        <w:rPr>
          <w:rFonts w:ascii="Calibri" w:hAnsi="Calibri"/>
        </w:rPr>
        <w:t xml:space="preserve">is </w:t>
      </w:r>
      <w:r w:rsidRPr="005C40D5">
        <w:rPr>
          <w:rFonts w:ascii="Calibri" w:hAnsi="Calibri"/>
        </w:rPr>
        <w:t xml:space="preserve">required by </w:t>
      </w:r>
    </w:p>
    <w:p w14:paraId="5448347E" w14:textId="657DC3F7" w:rsidR="0026152E" w:rsidRPr="005C40D5" w:rsidRDefault="0026152E" w:rsidP="0026152E">
      <w:pPr>
        <w:rPr>
          <w:rFonts w:ascii="Calibri" w:hAnsi="Calibri"/>
        </w:rPr>
      </w:pPr>
      <w:r w:rsidRPr="005C40D5">
        <w:rPr>
          <w:rFonts w:ascii="Calibri" w:hAnsi="Calibri"/>
        </w:rPr>
        <w:t xml:space="preserve">September </w:t>
      </w:r>
      <w:r w:rsidR="007E2E36" w:rsidRPr="005C40D5">
        <w:rPr>
          <w:rFonts w:ascii="Calibri" w:hAnsi="Calibri"/>
        </w:rPr>
        <w:t>14</w:t>
      </w:r>
      <w:r w:rsidRPr="005C40D5">
        <w:rPr>
          <w:rFonts w:ascii="Calibri" w:hAnsi="Calibri"/>
        </w:rPr>
        <w:t>, 20</w:t>
      </w:r>
      <w:r w:rsidR="007E2E36" w:rsidRPr="005C40D5">
        <w:rPr>
          <w:rFonts w:ascii="Calibri" w:hAnsi="Calibri"/>
        </w:rPr>
        <w:t>21</w:t>
      </w:r>
      <w:r w:rsidRPr="005C40D5">
        <w:rPr>
          <w:rFonts w:ascii="Calibri" w:hAnsi="Calibri"/>
        </w:rPr>
        <w:t xml:space="preserve">. </w:t>
      </w:r>
    </w:p>
    <w:p w14:paraId="711296C5" w14:textId="77777777" w:rsidR="00556120" w:rsidRPr="005C40D5" w:rsidRDefault="00556120" w:rsidP="0026152E">
      <w:pPr>
        <w:rPr>
          <w:rFonts w:ascii="Calibri" w:hAnsi="Calibri"/>
        </w:rPr>
      </w:pPr>
    </w:p>
    <w:p w14:paraId="712EEAF7" w14:textId="77777777" w:rsidR="00556120" w:rsidRDefault="00556120" w:rsidP="0026152E">
      <w:pPr>
        <w:rPr>
          <w:rFonts w:ascii="Calibri" w:hAnsi="Calibri"/>
        </w:rPr>
      </w:pPr>
    </w:p>
    <w:p w14:paraId="2FF8F90C" w14:textId="77777777" w:rsidR="0026152E" w:rsidRDefault="0026152E" w:rsidP="002615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7D7709D0" w14:textId="3F495917" w:rsidR="00556120" w:rsidRDefault="00556120" w:rsidP="0026152E">
      <w:pPr>
        <w:rPr>
          <w:b/>
          <w:bCs/>
          <w:sz w:val="24"/>
          <w:szCs w:val="24"/>
        </w:rPr>
      </w:pPr>
    </w:p>
    <w:p w14:paraId="7BEB90A2" w14:textId="1718896B" w:rsidR="00D201AA" w:rsidRDefault="00D201AA" w:rsidP="0026152E">
      <w:pPr>
        <w:rPr>
          <w:b/>
          <w:bCs/>
          <w:sz w:val="24"/>
          <w:szCs w:val="24"/>
        </w:rPr>
      </w:pPr>
    </w:p>
    <w:p w14:paraId="235C9D5F" w14:textId="330E14A3" w:rsidR="00D201AA" w:rsidRDefault="00D201AA" w:rsidP="0026152E">
      <w:pPr>
        <w:rPr>
          <w:b/>
          <w:bCs/>
          <w:sz w:val="24"/>
          <w:szCs w:val="24"/>
        </w:rPr>
      </w:pPr>
    </w:p>
    <w:p w14:paraId="3E3A83DC" w14:textId="4F6E04E4" w:rsidR="00D201AA" w:rsidRDefault="00D201AA" w:rsidP="0026152E">
      <w:pPr>
        <w:rPr>
          <w:b/>
          <w:bCs/>
          <w:sz w:val="24"/>
          <w:szCs w:val="24"/>
        </w:rPr>
      </w:pPr>
    </w:p>
    <w:p w14:paraId="4ABE86FA" w14:textId="0A4D1118" w:rsidR="00733B6A" w:rsidRDefault="00733B6A" w:rsidP="0026152E">
      <w:pPr>
        <w:rPr>
          <w:b/>
          <w:bCs/>
          <w:sz w:val="24"/>
          <w:szCs w:val="24"/>
        </w:rPr>
      </w:pPr>
    </w:p>
    <w:p w14:paraId="49958B40" w14:textId="77777777" w:rsidR="00733B6A" w:rsidRDefault="00733B6A" w:rsidP="0026152E">
      <w:pPr>
        <w:rPr>
          <w:b/>
          <w:bCs/>
          <w:sz w:val="24"/>
          <w:szCs w:val="24"/>
        </w:rPr>
      </w:pPr>
    </w:p>
    <w:p w14:paraId="5AC06334" w14:textId="77777777" w:rsidR="00556120" w:rsidRDefault="00556120" w:rsidP="0026152E">
      <w:pPr>
        <w:rPr>
          <w:rFonts w:ascii="Arial" w:hAnsi="Arial"/>
          <w:b/>
          <w:bCs/>
          <w:sz w:val="24"/>
          <w:szCs w:val="24"/>
        </w:rPr>
      </w:pPr>
    </w:p>
    <w:p w14:paraId="21AA986F" w14:textId="77777777" w:rsidR="0026152E" w:rsidRPr="00864514" w:rsidRDefault="0026152E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 xml:space="preserve">Education Exhibits   </w:t>
      </w:r>
    </w:p>
    <w:p w14:paraId="28A6AC4C" w14:textId="77777777" w:rsidR="00556120" w:rsidRDefault="00556120" w:rsidP="0026152E">
      <w:pPr>
        <w:jc w:val="center"/>
        <w:rPr>
          <w:sz w:val="28"/>
          <w:szCs w:val="28"/>
        </w:rPr>
      </w:pPr>
    </w:p>
    <w:p w14:paraId="1D2CAE83" w14:textId="752A425E" w:rsidR="0026152E" w:rsidRDefault="001126BF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 xml:space="preserve">“Clubs at Work” </w:t>
      </w:r>
    </w:p>
    <w:p w14:paraId="71410F86" w14:textId="77777777" w:rsidR="00864514" w:rsidRPr="00864514" w:rsidRDefault="00864514" w:rsidP="0026152E">
      <w:pPr>
        <w:jc w:val="center"/>
        <w:rPr>
          <w:b/>
          <w:bCs/>
          <w:sz w:val="32"/>
          <w:szCs w:val="32"/>
        </w:rPr>
      </w:pPr>
    </w:p>
    <w:p w14:paraId="562F9554" w14:textId="77777777" w:rsidR="00556120" w:rsidRDefault="00556120" w:rsidP="0026152E">
      <w:pPr>
        <w:jc w:val="center"/>
        <w:rPr>
          <w:b/>
          <w:bCs/>
          <w:sz w:val="28"/>
          <w:szCs w:val="28"/>
        </w:rPr>
      </w:pPr>
    </w:p>
    <w:p w14:paraId="3709B5C8" w14:textId="3AC90349" w:rsidR="001126BF" w:rsidRDefault="00984FC2" w:rsidP="00112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733B6A">
        <w:rPr>
          <w:b/>
          <w:bCs/>
          <w:sz w:val="28"/>
          <w:szCs w:val="28"/>
        </w:rPr>
        <w:t>ECTION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A  </w:t>
      </w:r>
      <w:r w:rsidR="001126BF">
        <w:rPr>
          <w:b/>
          <w:bCs/>
          <w:sz w:val="28"/>
          <w:szCs w:val="28"/>
        </w:rPr>
        <w:t>“</w:t>
      </w:r>
      <w:proofErr w:type="gramEnd"/>
      <w:r w:rsidR="001126BF">
        <w:rPr>
          <w:b/>
          <w:bCs/>
          <w:sz w:val="28"/>
          <w:szCs w:val="28"/>
        </w:rPr>
        <w:t>Serendipity Designers”</w:t>
      </w:r>
    </w:p>
    <w:p w14:paraId="589A26DC" w14:textId="3B04B088" w:rsidR="0026152E" w:rsidRDefault="00733B6A" w:rsidP="0026152E">
      <w:pPr>
        <w:rPr>
          <w:rFonts w:ascii="Calibri" w:hAnsi="Calibri"/>
          <w:b/>
          <w:bCs/>
        </w:rPr>
      </w:pPr>
      <w:r>
        <w:rPr>
          <w:b/>
          <w:bCs/>
          <w:sz w:val="28"/>
          <w:szCs w:val="28"/>
        </w:rPr>
        <w:t xml:space="preserve">             </w:t>
      </w:r>
      <w:r w:rsidR="0026152E">
        <w:rPr>
          <w:rFonts w:ascii="Calibri" w:hAnsi="Calibri"/>
          <w:b/>
          <w:bCs/>
        </w:rPr>
        <w:t>WSFGC</w:t>
      </w:r>
      <w:r w:rsidR="0026152E">
        <w:rPr>
          <w:b/>
          <w:bCs/>
          <w:sz w:val="28"/>
          <w:szCs w:val="28"/>
        </w:rPr>
        <w:t xml:space="preserve"> </w:t>
      </w:r>
      <w:r w:rsidR="0026152E">
        <w:rPr>
          <w:rFonts w:ascii="Calibri" w:hAnsi="Calibri"/>
          <w:b/>
          <w:bCs/>
        </w:rPr>
        <w:t>Carol Klingberg Educational Award is offered.</w:t>
      </w:r>
    </w:p>
    <w:p w14:paraId="0354D1B6" w14:textId="2FFABCE9" w:rsidR="0026152E" w:rsidRDefault="00733B6A" w:rsidP="0026152E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           </w:t>
      </w:r>
      <w:r w:rsidR="0026152E">
        <w:rPr>
          <w:rFonts w:ascii="Calibri" w:hAnsi="Calibri"/>
          <w:b/>
          <w:bCs/>
        </w:rPr>
        <w:t>Exhibit 1.    “</w:t>
      </w:r>
      <w:r w:rsidR="00984FC2">
        <w:rPr>
          <w:rFonts w:ascii="Calibri" w:hAnsi="Calibri"/>
          <w:b/>
          <w:bCs/>
        </w:rPr>
        <w:t>Mums The Word</w:t>
      </w:r>
      <w:r w:rsidR="0026152E">
        <w:rPr>
          <w:rFonts w:ascii="Calibri" w:hAnsi="Calibri"/>
          <w:b/>
          <w:bCs/>
        </w:rPr>
        <w:t xml:space="preserve">” — </w:t>
      </w:r>
      <w:r w:rsidR="00984FC2">
        <w:rPr>
          <w:rFonts w:ascii="Calibri" w:hAnsi="Calibri"/>
        </w:rPr>
        <w:t>Chrysanthemum Culture</w:t>
      </w:r>
    </w:p>
    <w:p w14:paraId="67FDE278" w14:textId="47331610" w:rsidR="0026152E" w:rsidRDefault="00733B6A" w:rsidP="0026152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</w:t>
      </w:r>
      <w:r w:rsidR="009C0D9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  <w:b/>
          <w:bCs/>
        </w:rPr>
        <w:t xml:space="preserve">Exhibit 2.  </w:t>
      </w:r>
      <w:r w:rsidR="00984FC2"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  <w:b/>
          <w:bCs/>
        </w:rPr>
        <w:t xml:space="preserve"> “</w:t>
      </w:r>
      <w:r w:rsidR="00984FC2">
        <w:rPr>
          <w:rFonts w:ascii="Calibri" w:hAnsi="Calibri"/>
          <w:b/>
          <w:bCs/>
        </w:rPr>
        <w:t>Bulb Lasagna</w:t>
      </w:r>
      <w:r w:rsidR="0026152E">
        <w:rPr>
          <w:rFonts w:ascii="Calibri" w:hAnsi="Calibri"/>
          <w:b/>
          <w:bCs/>
        </w:rPr>
        <w:t xml:space="preserve">” — </w:t>
      </w:r>
      <w:r w:rsidR="00984FC2">
        <w:rPr>
          <w:rFonts w:ascii="Calibri" w:hAnsi="Calibri"/>
        </w:rPr>
        <w:t>Spring bulbs potted in layers for optimum bloom time</w:t>
      </w:r>
    </w:p>
    <w:p w14:paraId="11E60E02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41B4293C" w14:textId="37931AE9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Staged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on a 36” x 30” section of </w:t>
      </w:r>
      <w:r w:rsidR="00984FC2">
        <w:rPr>
          <w:rFonts w:ascii="Calibri" w:hAnsi="Calibri"/>
        </w:rPr>
        <w:t>a</w:t>
      </w:r>
      <w:r w:rsidR="00556120">
        <w:rPr>
          <w:rFonts w:ascii="Calibri" w:hAnsi="Calibri"/>
        </w:rPr>
        <w:t xml:space="preserve"> 6’ table, draped in black.  </w:t>
      </w:r>
    </w:p>
    <w:p w14:paraId="379EB9B7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</w:p>
    <w:p w14:paraId="5F476FEE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529DDE1E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0D5F0AE1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12311562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000E1A8F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</w:t>
      </w:r>
    </w:p>
    <w:p w14:paraId="381D9E24" w14:textId="77777777" w:rsidR="0026152E" w:rsidRDefault="0026152E" w:rsidP="0026152E">
      <w:pPr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</w:rPr>
        <w:t xml:space="preserve">               </w:t>
      </w:r>
    </w:p>
    <w:p w14:paraId="63489BC7" w14:textId="77777777" w:rsidR="00556120" w:rsidRDefault="00556120" w:rsidP="0026152E">
      <w:pPr>
        <w:widowControl w:val="0"/>
      </w:pPr>
    </w:p>
    <w:p w14:paraId="738CFA74" w14:textId="77777777" w:rsidR="00556120" w:rsidRDefault="00556120" w:rsidP="0026152E">
      <w:pPr>
        <w:widowControl w:val="0"/>
      </w:pPr>
    </w:p>
    <w:p w14:paraId="02713A31" w14:textId="77777777" w:rsidR="00556120" w:rsidRDefault="00556120" w:rsidP="0026152E">
      <w:pPr>
        <w:widowControl w:val="0"/>
      </w:pPr>
    </w:p>
    <w:p w14:paraId="4CD21BA1" w14:textId="77777777" w:rsidR="00556120" w:rsidRDefault="00556120" w:rsidP="0026152E">
      <w:pPr>
        <w:widowControl w:val="0"/>
      </w:pPr>
    </w:p>
    <w:p w14:paraId="337AC150" w14:textId="77777777" w:rsidR="00556120" w:rsidRDefault="00556120" w:rsidP="0026152E">
      <w:pPr>
        <w:widowControl w:val="0"/>
      </w:pPr>
    </w:p>
    <w:p w14:paraId="0D1E5712" w14:textId="77777777" w:rsidR="0026152E" w:rsidRDefault="0026152E" w:rsidP="00011E92">
      <w:pPr>
        <w:rPr>
          <w:rFonts w:ascii="Calibri" w:hAnsi="Calibri"/>
        </w:rPr>
      </w:pPr>
    </w:p>
    <w:p w14:paraId="5FFEF446" w14:textId="77777777" w:rsidR="0026152E" w:rsidRPr="00864514" w:rsidRDefault="0026152E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 xml:space="preserve">Botanical Arts Rules </w:t>
      </w:r>
    </w:p>
    <w:p w14:paraId="52EE1E1C" w14:textId="77777777" w:rsidR="0026152E" w:rsidRDefault="0026152E" w:rsidP="002615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1405FB9B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p w14:paraId="44921E35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      A. All Botanical Arts Horticulture, Design and Artistic Craft exhibits must contain some plant material.</w:t>
      </w:r>
    </w:p>
    <w:p w14:paraId="349DBA3C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21FE679D" w14:textId="77777777" w:rsidR="0026152E" w:rsidRPr="007938FA" w:rsidRDefault="0026152E" w:rsidP="0026152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  <w:r w:rsidR="007938FA">
        <w:rPr>
          <w:rFonts w:ascii="Calibri" w:hAnsi="Calibri"/>
          <w:sz w:val="16"/>
          <w:szCs w:val="16"/>
        </w:rPr>
        <w:t xml:space="preserve">                  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t>B. No artificial plant material is permitted in any exhibit.</w:t>
      </w:r>
    </w:p>
    <w:p w14:paraId="37D9C761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38C2A9CF" w14:textId="77777777" w:rsidR="00397C94" w:rsidRPr="007938FA" w:rsidRDefault="007938FA" w:rsidP="007938FA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C. </w:t>
      </w:r>
      <w:r w:rsidR="0026152E" w:rsidRPr="007938FA">
        <w:rPr>
          <w:rFonts w:ascii="Calibri" w:hAnsi="Calibri"/>
        </w:rPr>
        <w:t>The scale of points for judging Botanical Arts Horticulture</w:t>
      </w:r>
      <w:r w:rsidR="00397C94" w:rsidRPr="007938FA">
        <w:rPr>
          <w:rFonts w:ascii="Calibri" w:hAnsi="Calibri"/>
        </w:rPr>
        <w:t xml:space="preserve"> </w:t>
      </w:r>
      <w:r w:rsidR="0026152E" w:rsidRPr="007938FA">
        <w:rPr>
          <w:rFonts w:ascii="Calibri" w:hAnsi="Calibri"/>
        </w:rPr>
        <w:t>Design, Artistic Craft</w:t>
      </w:r>
      <w:r w:rsidR="00397C94" w:rsidRPr="007938FA">
        <w:rPr>
          <w:rFonts w:ascii="Calibri" w:hAnsi="Calibri"/>
        </w:rPr>
        <w:t xml:space="preserve">s and Photography are </w:t>
      </w:r>
    </w:p>
    <w:p w14:paraId="1EF92E50" w14:textId="77777777" w:rsidR="0026152E" w:rsidRDefault="00397C94" w:rsidP="00397C94">
      <w:pPr>
        <w:ind w:left="720"/>
        <w:rPr>
          <w:rFonts w:ascii="Calibri" w:hAnsi="Calibri"/>
        </w:rPr>
      </w:pPr>
      <w:r w:rsidRPr="00397C94">
        <w:rPr>
          <w:rFonts w:ascii="Calibri" w:hAnsi="Calibri"/>
        </w:rPr>
        <w:t>listed in</w:t>
      </w:r>
      <w:r>
        <w:rPr>
          <w:rFonts w:ascii="Calibri" w:hAnsi="Calibri"/>
        </w:rPr>
        <w:t xml:space="preserve"> </w:t>
      </w:r>
      <w:r w:rsidR="0026152E" w:rsidRPr="00397C94">
        <w:rPr>
          <w:rFonts w:ascii="Calibri" w:hAnsi="Calibri"/>
        </w:rPr>
        <w:t xml:space="preserve">Chapter 14 </w:t>
      </w:r>
      <w:r w:rsidR="0026152E">
        <w:rPr>
          <w:rFonts w:ascii="Calibri" w:hAnsi="Calibri"/>
        </w:rPr>
        <w:t xml:space="preserve">of the </w:t>
      </w:r>
      <w:r w:rsidR="0026152E">
        <w:rPr>
          <w:rFonts w:ascii="Calibri" w:hAnsi="Calibri"/>
          <w:i/>
          <w:iCs/>
        </w:rPr>
        <w:t>Handbook for Flower Shows</w:t>
      </w:r>
      <w:r w:rsidR="0026152E">
        <w:rPr>
          <w:rFonts w:ascii="Calibri" w:hAnsi="Calibri"/>
        </w:rPr>
        <w:t xml:space="preserve">.  </w:t>
      </w:r>
    </w:p>
    <w:p w14:paraId="58726ACF" w14:textId="77777777" w:rsidR="007938FA" w:rsidRDefault="007938FA" w:rsidP="00397C9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878666F" w14:textId="77777777" w:rsidR="0026152E" w:rsidRPr="007938FA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  <w:r w:rsidR="007938FA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D. The rules for Botanical Arts Horticulture are printed in the </w:t>
      </w:r>
      <w:r>
        <w:rPr>
          <w:rFonts w:ascii="Calibri" w:hAnsi="Calibri"/>
          <w:i/>
          <w:iCs/>
        </w:rPr>
        <w:t>Handbook for Flower Shows</w:t>
      </w:r>
      <w:r>
        <w:rPr>
          <w:rFonts w:ascii="Calibri" w:hAnsi="Calibri"/>
        </w:rPr>
        <w:t>, Chapter 10.</w:t>
      </w:r>
    </w:p>
    <w:p w14:paraId="7DFE84FD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2840E7DB" w14:textId="77777777" w:rsidR="00397C94" w:rsidRPr="007938FA" w:rsidRDefault="0026152E" w:rsidP="007938F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 </w:t>
      </w:r>
      <w:r w:rsidR="007938FA">
        <w:rPr>
          <w:rFonts w:ascii="Calibri" w:hAnsi="Calibri"/>
          <w:sz w:val="16"/>
          <w:szCs w:val="16"/>
        </w:rPr>
        <w:t xml:space="preserve">                  </w:t>
      </w:r>
      <w:r w:rsidR="007938FA">
        <w:rPr>
          <w:rFonts w:ascii="Calibri" w:hAnsi="Calibri"/>
        </w:rPr>
        <w:t xml:space="preserve">E. </w:t>
      </w:r>
      <w:r w:rsidRPr="007938FA">
        <w:rPr>
          <w:rFonts w:ascii="Calibri" w:hAnsi="Calibri"/>
        </w:rPr>
        <w:t>The general guidelines for all designs as printed in Chapter 11</w:t>
      </w:r>
      <w:r w:rsidR="00397C94" w:rsidRPr="007938FA">
        <w:rPr>
          <w:rFonts w:ascii="Calibri" w:hAnsi="Calibri"/>
        </w:rPr>
        <w:t xml:space="preserve"> </w:t>
      </w:r>
      <w:r w:rsidRPr="007938FA">
        <w:rPr>
          <w:rFonts w:ascii="Calibri" w:hAnsi="Calibri"/>
        </w:rPr>
        <w:t xml:space="preserve">of the </w:t>
      </w:r>
      <w:r w:rsidRPr="007938FA">
        <w:rPr>
          <w:rFonts w:ascii="Calibri" w:hAnsi="Calibri"/>
          <w:i/>
          <w:iCs/>
        </w:rPr>
        <w:t>Handbook for Flower Shows</w:t>
      </w:r>
      <w:r w:rsidR="00397C94" w:rsidRPr="007938FA">
        <w:rPr>
          <w:rFonts w:ascii="Calibri" w:hAnsi="Calibri"/>
        </w:rPr>
        <w:t>,</w:t>
      </w:r>
    </w:p>
    <w:p w14:paraId="5D0B7F78" w14:textId="77777777" w:rsidR="0026152E" w:rsidRDefault="007938FA" w:rsidP="007938FA">
      <w:pPr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6152E" w:rsidRPr="00397C94">
        <w:rPr>
          <w:rFonts w:ascii="Calibri" w:hAnsi="Calibri"/>
        </w:rPr>
        <w:t xml:space="preserve">including a card provided by </w:t>
      </w:r>
      <w:r w:rsidR="0026152E">
        <w:rPr>
          <w:rFonts w:ascii="Calibri" w:hAnsi="Calibri"/>
        </w:rPr>
        <w:t>the exhibitor listing plant material used in the design apply.</w:t>
      </w:r>
    </w:p>
    <w:p w14:paraId="1D26004D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55E65E6A" w14:textId="77777777" w:rsidR="0026152E" w:rsidRPr="007938FA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  <w:r w:rsidR="007938FA">
        <w:rPr>
          <w:rFonts w:ascii="Calibri" w:hAnsi="Calibri"/>
        </w:rPr>
        <w:t xml:space="preserve">            </w:t>
      </w:r>
      <w:r w:rsidR="008859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F. The rules for Botanical Artistic Crafts are printed in the </w:t>
      </w:r>
      <w:r>
        <w:rPr>
          <w:rFonts w:ascii="Calibri" w:hAnsi="Calibri"/>
          <w:i/>
          <w:iCs/>
        </w:rPr>
        <w:t>Handboo</w:t>
      </w:r>
      <w:r w:rsidR="00397C94">
        <w:rPr>
          <w:rFonts w:ascii="Calibri" w:hAnsi="Calibri"/>
          <w:i/>
          <w:iCs/>
        </w:rPr>
        <w:t xml:space="preserve">k </w:t>
      </w:r>
      <w:r>
        <w:rPr>
          <w:rFonts w:ascii="Calibri" w:hAnsi="Calibri"/>
          <w:i/>
          <w:iCs/>
        </w:rPr>
        <w:t>for Flower Shows, Chapter 10.</w:t>
      </w:r>
    </w:p>
    <w:p w14:paraId="01C0FD8D" w14:textId="77777777" w:rsidR="0026152E" w:rsidRDefault="0026152E" w:rsidP="0026152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 </w:t>
      </w:r>
    </w:p>
    <w:p w14:paraId="63CBB30F" w14:textId="77777777" w:rsidR="0026152E" w:rsidRPr="00397C94" w:rsidRDefault="0026152E" w:rsidP="00397C94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 </w:t>
      </w:r>
      <w:r w:rsidR="007938FA">
        <w:rPr>
          <w:rFonts w:ascii="Calibri" w:hAnsi="Calibri"/>
          <w:i/>
          <w:iCs/>
        </w:rPr>
        <w:t xml:space="preserve">           </w:t>
      </w:r>
      <w:r w:rsidR="00885900">
        <w:rPr>
          <w:rFonts w:ascii="Calibri" w:hAnsi="Calibri"/>
          <w:i/>
          <w:iCs/>
        </w:rPr>
        <w:t xml:space="preserve"> </w:t>
      </w:r>
      <w:r w:rsidRPr="007938FA">
        <w:rPr>
          <w:rFonts w:ascii="Calibri" w:hAnsi="Calibri"/>
          <w:iCs/>
        </w:rPr>
        <w:t>G</w:t>
      </w:r>
      <w:r>
        <w:rPr>
          <w:rFonts w:ascii="Calibri" w:hAnsi="Calibri"/>
          <w:i/>
          <w:iCs/>
        </w:rPr>
        <w:t xml:space="preserve">. </w:t>
      </w:r>
      <w:r>
        <w:rPr>
          <w:rFonts w:ascii="Calibri" w:hAnsi="Calibri"/>
        </w:rPr>
        <w:t xml:space="preserve">The rules for Photography are printed in the </w:t>
      </w:r>
      <w:r>
        <w:rPr>
          <w:rFonts w:ascii="Calibri" w:hAnsi="Calibri"/>
          <w:i/>
          <w:iCs/>
        </w:rPr>
        <w:t>Handbook for Flower Shows</w:t>
      </w:r>
      <w:r>
        <w:rPr>
          <w:rFonts w:ascii="Calibri" w:hAnsi="Calibri"/>
        </w:rPr>
        <w:t xml:space="preserve">, Chapter 10. </w:t>
      </w:r>
    </w:p>
    <w:p w14:paraId="18A12012" w14:textId="77777777" w:rsidR="0026152E" w:rsidRDefault="0026152E" w:rsidP="0026152E">
      <w:pPr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 </w:t>
      </w:r>
    </w:p>
    <w:p w14:paraId="7C16B8F1" w14:textId="741A41CB" w:rsidR="0026152E" w:rsidRDefault="0026152E" w:rsidP="00011E92">
      <w:pPr>
        <w:rPr>
          <w:rFonts w:ascii="Calibri" w:hAnsi="Calibri"/>
        </w:rPr>
      </w:pPr>
    </w:p>
    <w:p w14:paraId="2E5AF8FD" w14:textId="730EDFA5" w:rsidR="00D201AA" w:rsidRDefault="00D201AA" w:rsidP="00011E92">
      <w:pPr>
        <w:rPr>
          <w:rFonts w:ascii="Calibri" w:hAnsi="Calibri"/>
        </w:rPr>
      </w:pPr>
    </w:p>
    <w:p w14:paraId="1CA69FB3" w14:textId="77777777" w:rsidR="00D201AA" w:rsidRDefault="00D201AA" w:rsidP="00011E92">
      <w:pPr>
        <w:rPr>
          <w:rFonts w:ascii="Calibri" w:hAnsi="Calibri"/>
        </w:rPr>
      </w:pPr>
    </w:p>
    <w:p w14:paraId="0EC1F921" w14:textId="77777777" w:rsidR="0026152E" w:rsidRDefault="0026152E" w:rsidP="00011E92">
      <w:pPr>
        <w:rPr>
          <w:rFonts w:ascii="Calibri" w:hAnsi="Calibri"/>
        </w:rPr>
      </w:pPr>
    </w:p>
    <w:p w14:paraId="427F18F7" w14:textId="77777777" w:rsidR="0026152E" w:rsidRPr="00864514" w:rsidRDefault="0026152E" w:rsidP="0026152E">
      <w:pPr>
        <w:jc w:val="center"/>
        <w:rPr>
          <w:b/>
          <w:bCs/>
          <w:sz w:val="32"/>
          <w:szCs w:val="32"/>
        </w:rPr>
      </w:pPr>
      <w:r w:rsidRPr="00864514">
        <w:rPr>
          <w:b/>
          <w:bCs/>
          <w:sz w:val="32"/>
          <w:szCs w:val="32"/>
        </w:rPr>
        <w:t>Botanical Arts Sections &amp; Classes</w:t>
      </w:r>
    </w:p>
    <w:p w14:paraId="20ED9B7E" w14:textId="77777777" w:rsidR="0026152E" w:rsidRDefault="0026152E" w:rsidP="002615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5672E97E" w14:textId="696CD237" w:rsidR="0026152E" w:rsidRDefault="0026152E" w:rsidP="0026152E">
      <w:pPr>
        <w:jc w:val="center"/>
        <w:rPr>
          <w:b/>
          <w:bCs/>
        </w:rPr>
      </w:pPr>
      <w:r w:rsidRPr="00864514">
        <w:rPr>
          <w:b/>
          <w:bCs/>
          <w:sz w:val="32"/>
          <w:szCs w:val="32"/>
        </w:rPr>
        <w:t>“</w:t>
      </w:r>
      <w:r w:rsidR="001126BF" w:rsidRPr="00864514">
        <w:rPr>
          <w:b/>
          <w:bCs/>
          <w:sz w:val="32"/>
          <w:szCs w:val="32"/>
        </w:rPr>
        <w:t>Member Snaps</w:t>
      </w:r>
      <w:r w:rsidRPr="00864514">
        <w:rPr>
          <w:b/>
          <w:bCs/>
          <w:sz w:val="32"/>
          <w:szCs w:val="32"/>
        </w:rPr>
        <w:t>”</w:t>
      </w:r>
    </w:p>
    <w:p w14:paraId="0EC969EA" w14:textId="77777777" w:rsidR="00864514" w:rsidRPr="00864514" w:rsidRDefault="00864514" w:rsidP="0026152E">
      <w:pPr>
        <w:jc w:val="center"/>
        <w:rPr>
          <w:b/>
          <w:bCs/>
        </w:rPr>
      </w:pPr>
    </w:p>
    <w:p w14:paraId="117473DF" w14:textId="77777777" w:rsidR="0026152E" w:rsidRDefault="0026152E" w:rsidP="0026152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 </w:t>
      </w:r>
    </w:p>
    <w:p w14:paraId="02D2F721" w14:textId="189489A1" w:rsidR="001126BF" w:rsidRDefault="00885900" w:rsidP="001126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6152E">
        <w:rPr>
          <w:b/>
          <w:bCs/>
          <w:sz w:val="28"/>
          <w:szCs w:val="28"/>
        </w:rPr>
        <w:t>S</w:t>
      </w:r>
      <w:r w:rsidR="00733B6A">
        <w:rPr>
          <w:b/>
          <w:bCs/>
          <w:sz w:val="28"/>
          <w:szCs w:val="28"/>
        </w:rPr>
        <w:t>ECTION</w:t>
      </w:r>
      <w:r w:rsidR="0026152E">
        <w:rPr>
          <w:b/>
          <w:bCs/>
          <w:sz w:val="28"/>
          <w:szCs w:val="28"/>
        </w:rPr>
        <w:t xml:space="preserve"> A “</w:t>
      </w:r>
      <w:r w:rsidR="001126BF">
        <w:rPr>
          <w:b/>
          <w:bCs/>
          <w:sz w:val="28"/>
          <w:szCs w:val="28"/>
        </w:rPr>
        <w:t>Hill &amp; Dale Arranger’s Guild”</w:t>
      </w:r>
    </w:p>
    <w:p w14:paraId="10487006" w14:textId="7790D0DD" w:rsidR="009A662F" w:rsidRPr="007938FA" w:rsidRDefault="00733B6A" w:rsidP="009A662F">
      <w:pPr>
        <w:rPr>
          <w:rFonts w:ascii="Calibri" w:hAnsi="Calibri"/>
          <w:b/>
          <w:bCs/>
        </w:rPr>
      </w:pPr>
      <w:r w:rsidRPr="00733B6A">
        <w:rPr>
          <w:b/>
          <w:bCs/>
          <w:color w:val="FF0000"/>
          <w:sz w:val="28"/>
          <w:szCs w:val="28"/>
        </w:rPr>
        <w:t xml:space="preserve">                        </w:t>
      </w:r>
      <w:r w:rsidR="009A662F">
        <w:rPr>
          <w:rFonts w:ascii="Calibri" w:hAnsi="Calibri"/>
          <w:b/>
          <w:bCs/>
        </w:rPr>
        <w:t>WSFGC Terry Critchlow Photograph Award is eligible in Section A.</w:t>
      </w:r>
    </w:p>
    <w:p w14:paraId="74CE8FB4" w14:textId="6ACF8BFF" w:rsidR="0026152E" w:rsidRPr="00733B6A" w:rsidRDefault="00733B6A" w:rsidP="0026152E">
      <w:pPr>
        <w:rPr>
          <w:rFonts w:ascii="Calibri" w:hAnsi="Calibri"/>
          <w:b/>
          <w:bCs/>
          <w:sz w:val="16"/>
          <w:szCs w:val="16"/>
        </w:rPr>
      </w:pPr>
      <w:r w:rsidRPr="00733B6A">
        <w:rPr>
          <w:rFonts w:ascii="Arial" w:hAnsi="Arial"/>
          <w:b/>
          <w:bCs/>
          <w:color w:val="FF0000"/>
          <w:sz w:val="28"/>
          <w:szCs w:val="28"/>
        </w:rPr>
        <w:t xml:space="preserve">                    </w:t>
      </w:r>
      <w:r w:rsidR="0026152E">
        <w:rPr>
          <w:rFonts w:ascii="Calibri" w:hAnsi="Calibri"/>
        </w:rPr>
        <w:t xml:space="preserve">Class 1.   </w:t>
      </w:r>
      <w:r w:rsidR="009A662F">
        <w:rPr>
          <w:rFonts w:ascii="Calibri" w:hAnsi="Calibri"/>
          <w:b/>
          <w:bCs/>
        </w:rPr>
        <w:t>“At The Fair”</w:t>
      </w:r>
      <w:r w:rsidR="0026152E"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</w:rPr>
        <w:t xml:space="preserve">— </w:t>
      </w:r>
      <w:r w:rsidR="009A662F">
        <w:rPr>
          <w:rFonts w:ascii="Calibri" w:hAnsi="Calibri"/>
        </w:rPr>
        <w:t>Landscape mount</w:t>
      </w:r>
    </w:p>
    <w:p w14:paraId="336BDD4F" w14:textId="118F207C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33B6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Class 2.   </w:t>
      </w:r>
      <w:r w:rsidR="009A662F">
        <w:rPr>
          <w:rFonts w:ascii="Calibri" w:hAnsi="Calibri"/>
          <w:b/>
          <w:bCs/>
        </w:rPr>
        <w:t>“Rose Garden”</w:t>
      </w:r>
      <w:r w:rsidR="0026152E"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</w:rPr>
        <w:t xml:space="preserve">— </w:t>
      </w:r>
      <w:r w:rsidR="009A662F">
        <w:rPr>
          <w:rFonts w:ascii="Calibri" w:hAnsi="Calibri"/>
        </w:rPr>
        <w:t>Portrait mount</w:t>
      </w:r>
    </w:p>
    <w:p w14:paraId="4C15EF59" w14:textId="46A85AF4" w:rsidR="0026152E" w:rsidRDefault="00885900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733B6A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Class 3.   </w:t>
      </w:r>
      <w:r w:rsidR="009A662F">
        <w:rPr>
          <w:rFonts w:ascii="Calibri" w:hAnsi="Calibri"/>
          <w:b/>
          <w:bCs/>
        </w:rPr>
        <w:t>“Garden Art”</w:t>
      </w:r>
      <w:r w:rsidR="0026152E">
        <w:rPr>
          <w:rFonts w:ascii="Calibri" w:hAnsi="Calibri"/>
          <w:b/>
          <w:bCs/>
        </w:rPr>
        <w:t xml:space="preserve"> </w:t>
      </w:r>
      <w:r w:rsidR="0026152E">
        <w:rPr>
          <w:rFonts w:ascii="Calibri" w:hAnsi="Calibri"/>
        </w:rPr>
        <w:t xml:space="preserve">— </w:t>
      </w:r>
      <w:r w:rsidR="009A662F">
        <w:rPr>
          <w:rFonts w:ascii="Calibri" w:hAnsi="Calibri"/>
        </w:rPr>
        <w:t>Portrait mount</w:t>
      </w:r>
    </w:p>
    <w:p w14:paraId="008C0666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0A49B322" w14:textId="196B248B" w:rsidR="007E3D3A" w:rsidRDefault="0026152E" w:rsidP="009A662F">
      <w:pPr>
        <w:rPr>
          <w:rFonts w:ascii="Calibri" w:hAnsi="Calibri"/>
        </w:rPr>
      </w:pPr>
      <w:r>
        <w:rPr>
          <w:rFonts w:ascii="Calibri" w:hAnsi="Calibri"/>
        </w:rPr>
        <w:t> </w:t>
      </w:r>
      <w:r w:rsidR="009A662F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All photographs must be 5”x7” displayed on an 8”x10” black mat with a non-glossy finish (matte) provided by </w:t>
      </w:r>
    </w:p>
    <w:p w14:paraId="4869D53A" w14:textId="77777777" w:rsidR="0026152E" w:rsidRDefault="007E3D3A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the </w:t>
      </w:r>
      <w:r w:rsidR="0026152E">
        <w:rPr>
          <w:rFonts w:ascii="Calibri" w:hAnsi="Calibri"/>
        </w:rPr>
        <w:t xml:space="preserve">exhibitor. </w:t>
      </w:r>
    </w:p>
    <w:p w14:paraId="1F25DC8D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0A8AD5D5" w14:textId="4D104E8C" w:rsidR="0026152E" w:rsidRDefault="007E3D3A" w:rsidP="0026152E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6152E">
        <w:rPr>
          <w:rFonts w:ascii="Calibri" w:hAnsi="Calibri"/>
        </w:rPr>
        <w:t>Staged on lattice panels.</w:t>
      </w:r>
    </w:p>
    <w:p w14:paraId="0B3A003C" w14:textId="77777777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4B27A595" w14:textId="3E659FDE" w:rsidR="0026152E" w:rsidRDefault="0026152E" w:rsidP="0026152E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14:paraId="5BB2EA67" w14:textId="79D75AB0" w:rsidR="009A662F" w:rsidRDefault="009A662F" w:rsidP="0026152E">
      <w:pPr>
        <w:rPr>
          <w:rFonts w:ascii="Calibri" w:hAnsi="Calibri"/>
        </w:rPr>
      </w:pPr>
    </w:p>
    <w:p w14:paraId="55BF1A02" w14:textId="1F55932C" w:rsidR="009A662F" w:rsidRDefault="009A662F" w:rsidP="0026152E">
      <w:pPr>
        <w:rPr>
          <w:rFonts w:ascii="Calibri" w:hAnsi="Calibri"/>
        </w:rPr>
      </w:pPr>
    </w:p>
    <w:p w14:paraId="30FBCDA9" w14:textId="470D9B98" w:rsidR="009A662F" w:rsidRDefault="009A662F" w:rsidP="0026152E">
      <w:pPr>
        <w:rPr>
          <w:rFonts w:ascii="Calibri" w:hAnsi="Calibri"/>
        </w:rPr>
      </w:pPr>
    </w:p>
    <w:p w14:paraId="7016EFD5" w14:textId="3AFBA182" w:rsidR="009A662F" w:rsidRDefault="009A662F" w:rsidP="0026152E">
      <w:pPr>
        <w:rPr>
          <w:rFonts w:ascii="Calibri" w:hAnsi="Calibri"/>
        </w:rPr>
      </w:pPr>
    </w:p>
    <w:p w14:paraId="626FDE0D" w14:textId="78A69327" w:rsidR="009A662F" w:rsidRDefault="009A662F" w:rsidP="0026152E">
      <w:pPr>
        <w:rPr>
          <w:rFonts w:ascii="Calibri" w:hAnsi="Calibri"/>
        </w:rPr>
      </w:pPr>
    </w:p>
    <w:p w14:paraId="157F5B5E" w14:textId="1202211A" w:rsidR="00D201AA" w:rsidRDefault="00D201AA" w:rsidP="0026152E">
      <w:pPr>
        <w:rPr>
          <w:rFonts w:ascii="Calibri" w:hAnsi="Calibri"/>
        </w:rPr>
      </w:pPr>
    </w:p>
    <w:p w14:paraId="1C45A290" w14:textId="367A3B6A" w:rsidR="009C0D90" w:rsidRDefault="009C0D90" w:rsidP="0026152E">
      <w:pPr>
        <w:rPr>
          <w:rFonts w:ascii="Calibri" w:hAnsi="Calibri"/>
        </w:rPr>
      </w:pPr>
    </w:p>
    <w:p w14:paraId="0A4627D4" w14:textId="4072AD15" w:rsidR="009C0D90" w:rsidRDefault="009C0D90" w:rsidP="0026152E">
      <w:pPr>
        <w:rPr>
          <w:rFonts w:ascii="Calibri" w:hAnsi="Calibri"/>
        </w:rPr>
      </w:pPr>
    </w:p>
    <w:p w14:paraId="0A66D9E5" w14:textId="26C1E2CF" w:rsidR="009C0D90" w:rsidRDefault="009C0D90" w:rsidP="0026152E">
      <w:pPr>
        <w:rPr>
          <w:rFonts w:ascii="Calibri" w:hAnsi="Calibri"/>
        </w:rPr>
      </w:pPr>
    </w:p>
    <w:p w14:paraId="7726F703" w14:textId="2CDF29CC" w:rsidR="009C0D90" w:rsidRDefault="009C0D90" w:rsidP="0026152E">
      <w:pPr>
        <w:rPr>
          <w:rFonts w:ascii="Calibri" w:hAnsi="Calibri"/>
        </w:rPr>
      </w:pPr>
    </w:p>
    <w:p w14:paraId="08534CC2" w14:textId="7EB45330" w:rsidR="009C0D90" w:rsidRDefault="009C0D90" w:rsidP="0026152E">
      <w:pPr>
        <w:rPr>
          <w:rFonts w:ascii="Calibri" w:hAnsi="Calibri"/>
        </w:rPr>
      </w:pPr>
    </w:p>
    <w:p w14:paraId="66E858CA" w14:textId="7AA31D10" w:rsidR="009C0D90" w:rsidRDefault="009C0D90" w:rsidP="0026152E">
      <w:pPr>
        <w:rPr>
          <w:rFonts w:ascii="Calibri" w:hAnsi="Calibri"/>
        </w:rPr>
      </w:pPr>
    </w:p>
    <w:p w14:paraId="5E9EED4A" w14:textId="77777777" w:rsidR="009C0D90" w:rsidRDefault="009C0D90" w:rsidP="0026152E">
      <w:pPr>
        <w:rPr>
          <w:rFonts w:ascii="Calibri" w:hAnsi="Calibri"/>
        </w:rPr>
      </w:pPr>
    </w:p>
    <w:p w14:paraId="3881B3B4" w14:textId="77777777" w:rsidR="00D201AA" w:rsidRDefault="00D201AA" w:rsidP="0026152E">
      <w:pPr>
        <w:rPr>
          <w:rFonts w:ascii="Calibri" w:hAnsi="Calibri"/>
        </w:rPr>
      </w:pPr>
    </w:p>
    <w:p w14:paraId="1430E3E5" w14:textId="3A8D10F3" w:rsidR="0026152E" w:rsidRPr="00864514" w:rsidRDefault="0026152E" w:rsidP="00864514">
      <w:pPr>
        <w:widowControl w:val="0"/>
        <w:jc w:val="center"/>
        <w:rPr>
          <w:rFonts w:ascii="Arial" w:hAnsi="Arial"/>
          <w:sz w:val="32"/>
          <w:szCs w:val="32"/>
        </w:rPr>
      </w:pPr>
      <w:r w:rsidRPr="00864514">
        <w:rPr>
          <w:b/>
          <w:bCs/>
          <w:sz w:val="32"/>
          <w:szCs w:val="32"/>
        </w:rPr>
        <w:t>Glossary of Terms</w:t>
      </w:r>
    </w:p>
    <w:p w14:paraId="32A38256" w14:textId="77777777" w:rsidR="00A915F7" w:rsidRDefault="00A915F7" w:rsidP="0026152E">
      <w:pPr>
        <w:widowControl w:val="0"/>
        <w:jc w:val="center"/>
        <w:rPr>
          <w:b/>
          <w:bCs/>
          <w:sz w:val="28"/>
          <w:szCs w:val="28"/>
        </w:rPr>
      </w:pPr>
    </w:p>
    <w:p w14:paraId="45CBF548" w14:textId="77777777" w:rsidR="00A915F7" w:rsidRDefault="00A915F7" w:rsidP="0026152E">
      <w:pPr>
        <w:widowControl w:val="0"/>
        <w:jc w:val="center"/>
        <w:rPr>
          <w:b/>
          <w:bCs/>
          <w:sz w:val="20"/>
          <w:szCs w:val="20"/>
        </w:rPr>
      </w:pPr>
    </w:p>
    <w:p w14:paraId="3C8DB568" w14:textId="77777777" w:rsidR="0026152E" w:rsidRDefault="0026152E" w:rsidP="0026152E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5161A45D" w14:textId="087ED21B" w:rsidR="00883D63" w:rsidRPr="00974C6B" w:rsidRDefault="0026152E" w:rsidP="00883D63">
      <w:pPr>
        <w:widowControl w:val="0"/>
        <w:rPr>
          <w:rFonts w:ascii="Calibri" w:hAnsi="Calibri"/>
        </w:rPr>
      </w:pPr>
      <w:r w:rsidRPr="004250E5">
        <w:rPr>
          <w:b/>
          <w:bCs/>
          <w:sz w:val="24"/>
          <w:szCs w:val="24"/>
        </w:rPr>
        <w:t xml:space="preserve">               </w:t>
      </w:r>
    </w:p>
    <w:p w14:paraId="29EB5622" w14:textId="77777777" w:rsidR="00883D63" w:rsidRDefault="00883D63" w:rsidP="00883D63">
      <w:pPr>
        <w:widowControl w:val="0"/>
      </w:pPr>
      <w:r>
        <w:t> </w:t>
      </w:r>
    </w:p>
    <w:p w14:paraId="28D7C438" w14:textId="0DC33E03" w:rsidR="00E0340D" w:rsidRDefault="00883D63" w:rsidP="00883D63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</w:t>
      </w:r>
      <w:r w:rsidRPr="00883D63">
        <w:rPr>
          <w:rFonts w:ascii="Calibri" w:hAnsi="Calibri"/>
          <w:b/>
          <w:bCs/>
          <w:sz w:val="24"/>
          <w:szCs w:val="24"/>
        </w:rPr>
        <w:t>Creative Mass design</w:t>
      </w:r>
      <w:r>
        <w:rPr>
          <w:rFonts w:ascii="Calibri" w:hAnsi="Calibri"/>
          <w:b/>
          <w:bCs/>
        </w:rPr>
        <w:t xml:space="preserve"> </w:t>
      </w:r>
      <w:proofErr w:type="gramStart"/>
      <w:r w:rsidRPr="001126BF">
        <w:rPr>
          <w:rFonts w:ascii="Calibri" w:hAnsi="Calibri"/>
        </w:rPr>
        <w:t xml:space="preserve">– </w:t>
      </w:r>
      <w:r w:rsidR="001126BF" w:rsidRPr="001126BF">
        <w:rPr>
          <w:rFonts w:ascii="Calibri" w:hAnsi="Calibri"/>
        </w:rPr>
        <w:t xml:space="preserve"> A</w:t>
      </w:r>
      <w:proofErr w:type="gramEnd"/>
      <w:r w:rsidR="001126BF" w:rsidRPr="001126BF">
        <w:rPr>
          <w:rFonts w:ascii="Calibri" w:hAnsi="Calibri"/>
        </w:rPr>
        <w:t xml:space="preserve"> design emphasizing a greater proportion of plant material and components other </w:t>
      </w:r>
    </w:p>
    <w:p w14:paraId="445421BB" w14:textId="162E9F02" w:rsidR="00883D63" w:rsidRPr="001126BF" w:rsidRDefault="00E0340D" w:rsidP="00883D63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    than space.</w:t>
      </w:r>
      <w:r w:rsidR="001126B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silhouette of the design is visually </w:t>
      </w:r>
      <w:proofErr w:type="gramStart"/>
      <w:r>
        <w:rPr>
          <w:rFonts w:ascii="Calibri" w:hAnsi="Calibri"/>
        </w:rPr>
        <w:t>closed</w:t>
      </w:r>
      <w:proofErr w:type="gramEnd"/>
      <w:r>
        <w:rPr>
          <w:rFonts w:ascii="Calibri" w:hAnsi="Calibri"/>
        </w:rPr>
        <w:t xml:space="preserve"> and rhythm contained within. Open spaces may be    </w:t>
      </w:r>
    </w:p>
    <w:p w14:paraId="49901B8A" w14:textId="1596BFC2" w:rsidR="00E0340D" w:rsidRDefault="00E0340D" w:rsidP="00883D63">
      <w:pPr>
        <w:widowControl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</w:t>
      </w:r>
      <w:r>
        <w:rPr>
          <w:rFonts w:ascii="Calibri" w:hAnsi="Calibri"/>
        </w:rPr>
        <w:t xml:space="preserve">incorporated within the closed silhouette.     </w:t>
      </w:r>
    </w:p>
    <w:p w14:paraId="7952FD6C" w14:textId="3837A3B5" w:rsidR="00883D63" w:rsidRDefault="00E0340D" w:rsidP="00883D63">
      <w:pPr>
        <w:widowControl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  <w:b/>
          <w:bCs/>
        </w:rPr>
        <w:t xml:space="preserve">  </w:t>
      </w:r>
    </w:p>
    <w:p w14:paraId="26F595EC" w14:textId="77777777" w:rsidR="00883D63" w:rsidRDefault="00883D63" w:rsidP="00883D63">
      <w:pPr>
        <w:widowControl w:val="0"/>
      </w:pPr>
    </w:p>
    <w:p w14:paraId="4052D9B1" w14:textId="540638F0" w:rsidR="00A915F7" w:rsidRDefault="00883D63" w:rsidP="004250E5">
      <w:pPr>
        <w:widowControl w:val="0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             </w:t>
      </w:r>
      <w:r w:rsidR="004250E5" w:rsidRPr="004250E5">
        <w:rPr>
          <w:b/>
          <w:bCs/>
          <w:sz w:val="24"/>
          <w:szCs w:val="24"/>
        </w:rPr>
        <w:t xml:space="preserve">Designer’s </w:t>
      </w:r>
      <w:r w:rsidR="004250E5">
        <w:rPr>
          <w:b/>
          <w:bCs/>
          <w:sz w:val="24"/>
          <w:szCs w:val="24"/>
        </w:rPr>
        <w:t>Choice</w:t>
      </w:r>
      <w:r w:rsidR="0026152E">
        <w:rPr>
          <w:b/>
          <w:bCs/>
          <w:sz w:val="24"/>
          <w:szCs w:val="24"/>
        </w:rPr>
        <w:t xml:space="preserve"> </w:t>
      </w:r>
      <w:proofErr w:type="gramStart"/>
      <w:r w:rsidR="0026152E">
        <w:rPr>
          <w:rFonts w:ascii="Calibri" w:hAnsi="Calibri"/>
          <w:b/>
          <w:bCs/>
        </w:rPr>
        <w:t xml:space="preserve">—  </w:t>
      </w:r>
      <w:r w:rsidR="0026152E">
        <w:rPr>
          <w:rFonts w:ascii="Calibri" w:hAnsi="Calibri"/>
        </w:rPr>
        <w:t>A</w:t>
      </w:r>
      <w:proofErr w:type="gramEnd"/>
      <w:r w:rsidR="0026152E">
        <w:rPr>
          <w:rFonts w:ascii="Calibri" w:hAnsi="Calibri"/>
        </w:rPr>
        <w:t xml:space="preserve"> </w:t>
      </w:r>
      <w:r w:rsidR="004250E5">
        <w:rPr>
          <w:rFonts w:ascii="Calibri" w:hAnsi="Calibri"/>
        </w:rPr>
        <w:t xml:space="preserve">type of design that the designer chooses. Designer has complete freedom in all             </w:t>
      </w:r>
    </w:p>
    <w:p w14:paraId="060DB034" w14:textId="53473983" w:rsidR="004250E5" w:rsidRDefault="0026152E" w:rsidP="004250E5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  <w:r w:rsidR="004250E5">
        <w:rPr>
          <w:rFonts w:ascii="Calibri" w:hAnsi="Calibri"/>
        </w:rPr>
        <w:t xml:space="preserve">              components and plant material types, like fresh, dried or a combination of both materials.</w:t>
      </w:r>
    </w:p>
    <w:p w14:paraId="457635BD" w14:textId="562D605B" w:rsidR="0026152E" w:rsidRDefault="0026152E" w:rsidP="0026152E">
      <w:pPr>
        <w:widowControl w:val="0"/>
        <w:rPr>
          <w:rFonts w:ascii="Calibri" w:hAnsi="Calibri"/>
        </w:rPr>
      </w:pPr>
    </w:p>
    <w:p w14:paraId="62F876B7" w14:textId="77777777" w:rsidR="0026152E" w:rsidRDefault="0026152E" w:rsidP="0026152E">
      <w:pPr>
        <w:widowControl w:val="0"/>
        <w:rPr>
          <w:rFonts w:ascii="Arial" w:hAnsi="Arial"/>
          <w:b/>
          <w:bCs/>
          <w:sz w:val="18"/>
          <w:szCs w:val="18"/>
        </w:rPr>
      </w:pPr>
      <w:r>
        <w:rPr>
          <w:b/>
          <w:bCs/>
        </w:rPr>
        <w:t> </w:t>
      </w:r>
    </w:p>
    <w:p w14:paraId="30C4F8F4" w14:textId="0500293E" w:rsidR="00974C6B" w:rsidRPr="00E0340D" w:rsidRDefault="0026152E" w:rsidP="0026152E">
      <w:pPr>
        <w:widowControl w:val="0"/>
      </w:pPr>
      <w:r>
        <w:rPr>
          <w:rFonts w:ascii="Calibri" w:hAnsi="Calibri"/>
          <w:b/>
          <w:bCs/>
        </w:rPr>
        <w:t xml:space="preserve">             </w:t>
      </w:r>
      <w:r w:rsidR="006B435D">
        <w:rPr>
          <w:rFonts w:ascii="Calibri" w:hAnsi="Calibri"/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Multi-Rhythmic Design </w:t>
      </w:r>
      <w:r>
        <w:rPr>
          <w:rFonts w:ascii="Calibri" w:hAnsi="Calibri"/>
          <w:b/>
          <w:bCs/>
        </w:rPr>
        <w:t xml:space="preserve">— </w:t>
      </w:r>
      <w:r>
        <w:rPr>
          <w:rFonts w:ascii="Calibri" w:hAnsi="Calibri"/>
        </w:rPr>
        <w:t xml:space="preserve">  A creative design with emphasis on two (2) or more rhythms in the design with </w:t>
      </w:r>
    </w:p>
    <w:p w14:paraId="0F8F83E8" w14:textId="723AECD0" w:rsidR="00974C6B" w:rsidRDefault="00974C6B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A915F7">
        <w:rPr>
          <w:rFonts w:ascii="Calibri" w:hAnsi="Calibri"/>
        </w:rPr>
        <w:t xml:space="preserve">  </w:t>
      </w:r>
      <w:r w:rsidR="006B435D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>one (1) rhythm dominating. Lines create two (2) or more separate and distinct</w:t>
      </w:r>
      <w:r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rhythms, each creating a </w:t>
      </w:r>
    </w:p>
    <w:p w14:paraId="0FC417E7" w14:textId="599BD7BB" w:rsidR="0026152E" w:rsidRDefault="00974C6B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E0340D">
        <w:rPr>
          <w:rFonts w:ascii="Calibri" w:hAnsi="Calibri"/>
        </w:rPr>
        <w:t xml:space="preserve"> </w:t>
      </w:r>
      <w:r w:rsidR="00A915F7">
        <w:rPr>
          <w:rFonts w:ascii="Calibri" w:hAnsi="Calibri"/>
        </w:rPr>
        <w:t xml:space="preserve"> </w:t>
      </w:r>
      <w:r w:rsidR="006B435D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 xml:space="preserve">different pattern and movement unlike the other. Lines may go in any direction, be continuous, interrupted </w:t>
      </w:r>
    </w:p>
    <w:p w14:paraId="70D5AA5E" w14:textId="4AAFF7A0" w:rsidR="0026152E" w:rsidRDefault="00974C6B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E0340D">
        <w:rPr>
          <w:rFonts w:ascii="Calibri" w:hAnsi="Calibri"/>
        </w:rPr>
        <w:t xml:space="preserve"> </w:t>
      </w:r>
      <w:r w:rsidR="00A915F7">
        <w:rPr>
          <w:rFonts w:ascii="Calibri" w:hAnsi="Calibri"/>
        </w:rPr>
        <w:t xml:space="preserve"> </w:t>
      </w:r>
      <w:r w:rsidR="006B435D">
        <w:rPr>
          <w:rFonts w:ascii="Calibri" w:hAnsi="Calibri"/>
        </w:rPr>
        <w:t xml:space="preserve"> </w:t>
      </w:r>
      <w:r w:rsidR="0026152E">
        <w:rPr>
          <w:rFonts w:ascii="Calibri" w:hAnsi="Calibri"/>
        </w:rPr>
        <w:t>and or crossed.</w:t>
      </w:r>
    </w:p>
    <w:p w14:paraId="4FF5D3DB" w14:textId="77777777" w:rsidR="00A915F7" w:rsidRDefault="00A915F7" w:rsidP="0026152E">
      <w:pPr>
        <w:widowControl w:val="0"/>
        <w:rPr>
          <w:rFonts w:ascii="Calibri" w:hAnsi="Calibri"/>
        </w:rPr>
      </w:pPr>
    </w:p>
    <w:p w14:paraId="24CD4E34" w14:textId="77777777" w:rsidR="0026152E" w:rsidRDefault="0026152E" w:rsidP="0026152E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710F1501" w14:textId="4AE27379" w:rsidR="006B435D" w:rsidRDefault="00883D63" w:rsidP="00011E92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/>
        </w:rPr>
        <w:t xml:space="preserve">           </w:t>
      </w:r>
      <w:r w:rsidR="003661A3">
        <w:rPr>
          <w:rFonts w:ascii="Calibri" w:hAnsi="Calibri"/>
        </w:rPr>
        <w:t xml:space="preserve">  </w:t>
      </w:r>
      <w:r w:rsidRPr="00883D63">
        <w:rPr>
          <w:rFonts w:ascii="Calibri" w:hAnsi="Calibri"/>
          <w:b/>
          <w:bCs/>
          <w:sz w:val="24"/>
          <w:szCs w:val="24"/>
        </w:rPr>
        <w:t>OP Art</w:t>
      </w:r>
      <w:r w:rsidR="006B435D">
        <w:rPr>
          <w:rFonts w:ascii="Calibri" w:hAnsi="Calibri"/>
          <w:sz w:val="24"/>
          <w:szCs w:val="24"/>
        </w:rPr>
        <w:t xml:space="preserve"> – A design with </w:t>
      </w:r>
      <w:r w:rsidR="006B435D">
        <w:rPr>
          <w:rFonts w:ascii="Calibri" w:hAnsi="Calibri" w:cs="Calibri"/>
          <w:color w:val="201F1E"/>
          <w:shd w:val="clear" w:color="auto" w:fill="FFFFFF"/>
        </w:rPr>
        <w:t>p</w:t>
      </w:r>
      <w:r w:rsidR="006B435D" w:rsidRPr="006B435D">
        <w:rPr>
          <w:rFonts w:ascii="Calibri" w:hAnsi="Calibri" w:cs="Calibri"/>
          <w:color w:val="201F1E"/>
          <w:shd w:val="clear" w:color="auto" w:fill="FFFFFF"/>
        </w:rPr>
        <w:t>lant material combined with free-formed objects, graphic art, posters etc. that</w:t>
      </w:r>
    </w:p>
    <w:p w14:paraId="5F686D72" w14:textId="6C74B30F" w:rsidR="0026152E" w:rsidRPr="006B435D" w:rsidRDefault="006B435D" w:rsidP="00011E92">
      <w:pPr>
        <w:rPr>
          <w:rFonts w:ascii="Calibri" w:hAnsi="Calibri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         </w:t>
      </w:r>
      <w:r w:rsidR="003661A3">
        <w:rPr>
          <w:rFonts w:ascii="Calibri" w:hAnsi="Calibri" w:cs="Calibri"/>
          <w:color w:val="201F1E"/>
          <w:shd w:val="clear" w:color="auto" w:fill="FFFFFF"/>
        </w:rPr>
        <w:t xml:space="preserve">   </w:t>
      </w:r>
      <w:r w:rsidRPr="006B435D">
        <w:rPr>
          <w:rFonts w:ascii="Calibri" w:hAnsi="Calibri" w:cs="Calibri"/>
          <w:color w:val="201F1E"/>
          <w:shd w:val="clear" w:color="auto" w:fill="FFFFFF"/>
        </w:rPr>
        <w:t xml:space="preserve"> create optical illusions.</w:t>
      </w:r>
    </w:p>
    <w:sectPr w:rsidR="0026152E" w:rsidRPr="006B435D" w:rsidSect="00BB456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055"/>
    <w:multiLevelType w:val="hybridMultilevel"/>
    <w:tmpl w:val="1F3C9CA4"/>
    <w:lvl w:ilvl="0" w:tplc="ABC2A9C6">
      <w:start w:val="1"/>
      <w:numFmt w:val="upperRoman"/>
      <w:lvlText w:val="%1."/>
      <w:lvlJc w:val="left"/>
      <w:pPr>
        <w:ind w:left="1440" w:hanging="72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22EEF"/>
    <w:multiLevelType w:val="hybridMultilevel"/>
    <w:tmpl w:val="783E5972"/>
    <w:lvl w:ilvl="0" w:tplc="797E7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150DF"/>
    <w:multiLevelType w:val="hybridMultilevel"/>
    <w:tmpl w:val="72908A9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1175F"/>
    <w:multiLevelType w:val="hybridMultilevel"/>
    <w:tmpl w:val="B6B6F698"/>
    <w:lvl w:ilvl="0" w:tplc="29A89B1A">
      <w:start w:val="4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3EC0030"/>
    <w:multiLevelType w:val="hybridMultilevel"/>
    <w:tmpl w:val="F5C664E4"/>
    <w:lvl w:ilvl="0" w:tplc="D4F2F54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353"/>
    <w:rsid w:val="00011E92"/>
    <w:rsid w:val="000822EE"/>
    <w:rsid w:val="00094601"/>
    <w:rsid w:val="000A2194"/>
    <w:rsid w:val="000A2353"/>
    <w:rsid w:val="000B0ECC"/>
    <w:rsid w:val="000D38C5"/>
    <w:rsid w:val="000E44F3"/>
    <w:rsid w:val="000F6D4A"/>
    <w:rsid w:val="001126BF"/>
    <w:rsid w:val="0017157D"/>
    <w:rsid w:val="00197A49"/>
    <w:rsid w:val="001B34EB"/>
    <w:rsid w:val="001B61AD"/>
    <w:rsid w:val="001F7027"/>
    <w:rsid w:val="00241718"/>
    <w:rsid w:val="0025287A"/>
    <w:rsid w:val="0026152E"/>
    <w:rsid w:val="00274B4B"/>
    <w:rsid w:val="002C4EFA"/>
    <w:rsid w:val="002D4D82"/>
    <w:rsid w:val="00305C4F"/>
    <w:rsid w:val="003304A1"/>
    <w:rsid w:val="00345317"/>
    <w:rsid w:val="00351967"/>
    <w:rsid w:val="00355631"/>
    <w:rsid w:val="003661A3"/>
    <w:rsid w:val="003742F1"/>
    <w:rsid w:val="00397C94"/>
    <w:rsid w:val="003A10E4"/>
    <w:rsid w:val="003C0D79"/>
    <w:rsid w:val="003E37E6"/>
    <w:rsid w:val="004037DE"/>
    <w:rsid w:val="004250E5"/>
    <w:rsid w:val="00430D2C"/>
    <w:rsid w:val="00455EFB"/>
    <w:rsid w:val="004A33EB"/>
    <w:rsid w:val="004C3AB2"/>
    <w:rsid w:val="004C56C7"/>
    <w:rsid w:val="005114E4"/>
    <w:rsid w:val="0051234B"/>
    <w:rsid w:val="005128AE"/>
    <w:rsid w:val="00524337"/>
    <w:rsid w:val="00552365"/>
    <w:rsid w:val="00553CBF"/>
    <w:rsid w:val="00556120"/>
    <w:rsid w:val="00564BFC"/>
    <w:rsid w:val="00566970"/>
    <w:rsid w:val="00573696"/>
    <w:rsid w:val="00590B61"/>
    <w:rsid w:val="005C189F"/>
    <w:rsid w:val="005C40D5"/>
    <w:rsid w:val="005D4864"/>
    <w:rsid w:val="005D5704"/>
    <w:rsid w:val="00657996"/>
    <w:rsid w:val="006624A0"/>
    <w:rsid w:val="0068136D"/>
    <w:rsid w:val="0069099A"/>
    <w:rsid w:val="006A0900"/>
    <w:rsid w:val="006B435D"/>
    <w:rsid w:val="00733B6A"/>
    <w:rsid w:val="00734137"/>
    <w:rsid w:val="00737AD5"/>
    <w:rsid w:val="007938FA"/>
    <w:rsid w:val="00795C02"/>
    <w:rsid w:val="007E2E36"/>
    <w:rsid w:val="007E3D3A"/>
    <w:rsid w:val="008244F7"/>
    <w:rsid w:val="00824C9C"/>
    <w:rsid w:val="008534B0"/>
    <w:rsid w:val="00864514"/>
    <w:rsid w:val="00874A36"/>
    <w:rsid w:val="00883D63"/>
    <w:rsid w:val="00885900"/>
    <w:rsid w:val="008B5F69"/>
    <w:rsid w:val="008D428A"/>
    <w:rsid w:val="008E1CC6"/>
    <w:rsid w:val="009105B9"/>
    <w:rsid w:val="00917BC4"/>
    <w:rsid w:val="00943358"/>
    <w:rsid w:val="00974C6B"/>
    <w:rsid w:val="00984FC2"/>
    <w:rsid w:val="009A5208"/>
    <w:rsid w:val="009A662F"/>
    <w:rsid w:val="009C0D90"/>
    <w:rsid w:val="00A40598"/>
    <w:rsid w:val="00A50B4D"/>
    <w:rsid w:val="00A649DA"/>
    <w:rsid w:val="00A91101"/>
    <w:rsid w:val="00A915F7"/>
    <w:rsid w:val="00AD7A94"/>
    <w:rsid w:val="00B164CF"/>
    <w:rsid w:val="00BB4564"/>
    <w:rsid w:val="00BB5997"/>
    <w:rsid w:val="00C23084"/>
    <w:rsid w:val="00C40BB6"/>
    <w:rsid w:val="00C652D8"/>
    <w:rsid w:val="00D201AA"/>
    <w:rsid w:val="00E0340D"/>
    <w:rsid w:val="00E07354"/>
    <w:rsid w:val="00E1166C"/>
    <w:rsid w:val="00E2468B"/>
    <w:rsid w:val="00E65C3B"/>
    <w:rsid w:val="00EC7138"/>
    <w:rsid w:val="00F33990"/>
    <w:rsid w:val="00F55500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EDDDD3"/>
  <w15:docId w15:val="{EE9D2DD3-6FD0-4A30-B0D1-66B31725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rcecountyweedboar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Kathy johnson</cp:lastModifiedBy>
  <cp:revision>41</cp:revision>
  <cp:lastPrinted>2021-08-21T00:17:00Z</cp:lastPrinted>
  <dcterms:created xsi:type="dcterms:W3CDTF">2021-08-21T00:23:00Z</dcterms:created>
  <dcterms:modified xsi:type="dcterms:W3CDTF">2021-08-29T18:11:00Z</dcterms:modified>
</cp:coreProperties>
</file>